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E0C" w:rsidRPr="00FD43FB" w:rsidRDefault="00C346B6" w:rsidP="00456E0C">
      <w:pPr>
        <w:rPr>
          <w:rFonts w:ascii="Arial" w:hAnsi="Arial" w:cs="Arial"/>
          <w:sz w:val="22"/>
          <w:szCs w:val="22"/>
        </w:rPr>
      </w:pPr>
      <w:r>
        <w:rPr>
          <w:rFonts w:ascii="Arial" w:hAnsi="Arial" w:cs="Arial"/>
          <w:sz w:val="22"/>
          <w:szCs w:val="22"/>
        </w:rPr>
        <w:t>Pressemitteilung</w:t>
      </w:r>
      <w:bookmarkStart w:id="0" w:name="_GoBack"/>
      <w:bookmarkEnd w:id="0"/>
    </w:p>
    <w:p w:rsidR="00456E0C" w:rsidRPr="00FD43FB" w:rsidRDefault="00456E0C" w:rsidP="00456E0C">
      <w:pPr>
        <w:rPr>
          <w:rFonts w:ascii="Arial" w:eastAsia="Arial Unicode MS" w:hAnsi="Arial" w:cs="Arial"/>
          <w:sz w:val="22"/>
          <w:szCs w:val="22"/>
        </w:rPr>
      </w:pPr>
      <w:r>
        <w:rPr>
          <w:rFonts w:ascii="Arial" w:eastAsia="Arial Unicode MS" w:hAnsi="Arial" w:cs="Arial"/>
          <w:sz w:val="22"/>
          <w:szCs w:val="22"/>
        </w:rPr>
        <w:t>1</w:t>
      </w:r>
      <w:r w:rsidR="007B0486">
        <w:rPr>
          <w:rFonts w:ascii="Arial" w:eastAsia="Arial Unicode MS" w:hAnsi="Arial" w:cs="Arial"/>
          <w:sz w:val="22"/>
          <w:szCs w:val="22"/>
        </w:rPr>
        <w:t>5</w:t>
      </w:r>
      <w:r>
        <w:rPr>
          <w:rFonts w:ascii="Arial" w:eastAsia="Arial Unicode MS" w:hAnsi="Arial" w:cs="Arial"/>
          <w:sz w:val="22"/>
          <w:szCs w:val="22"/>
        </w:rPr>
        <w:t>.</w:t>
      </w:r>
      <w:r w:rsidR="007B0486">
        <w:rPr>
          <w:rFonts w:ascii="Arial" w:eastAsia="Arial Unicode MS" w:hAnsi="Arial" w:cs="Arial"/>
          <w:sz w:val="22"/>
          <w:szCs w:val="22"/>
        </w:rPr>
        <w:t xml:space="preserve"> </w:t>
      </w:r>
      <w:r w:rsidRPr="00FD43FB">
        <w:rPr>
          <w:rFonts w:ascii="Arial" w:eastAsia="Arial Unicode MS" w:hAnsi="Arial" w:cs="Arial"/>
          <w:sz w:val="22"/>
          <w:szCs w:val="22"/>
        </w:rPr>
        <w:t>Sonderschau Berührungslose Messtechnik auf der Control 201</w:t>
      </w:r>
      <w:r w:rsidR="007B0486">
        <w:rPr>
          <w:rFonts w:ascii="Arial" w:eastAsia="Arial Unicode MS" w:hAnsi="Arial" w:cs="Arial"/>
          <w:sz w:val="22"/>
          <w:szCs w:val="22"/>
        </w:rPr>
        <w:t>9</w:t>
      </w:r>
      <w:r w:rsidRPr="00FD43FB">
        <w:rPr>
          <w:rFonts w:ascii="Arial" w:eastAsia="Arial Unicode MS" w:hAnsi="Arial" w:cs="Arial"/>
          <w:sz w:val="22"/>
          <w:szCs w:val="22"/>
        </w:rPr>
        <w:t xml:space="preserve"> (</w:t>
      </w:r>
      <w:r w:rsidR="007B0486">
        <w:rPr>
          <w:rFonts w:ascii="Arial" w:eastAsia="Arial Unicode MS" w:hAnsi="Arial" w:cs="Arial"/>
          <w:sz w:val="22"/>
          <w:szCs w:val="22"/>
        </w:rPr>
        <w:t>7</w:t>
      </w:r>
      <w:r>
        <w:rPr>
          <w:rFonts w:ascii="Arial" w:eastAsia="Arial Unicode MS" w:hAnsi="Arial" w:cs="Arial"/>
          <w:sz w:val="22"/>
          <w:szCs w:val="22"/>
        </w:rPr>
        <w:t>.</w:t>
      </w:r>
      <w:r w:rsidR="007B0486">
        <w:rPr>
          <w:rFonts w:ascii="Arial" w:eastAsia="Arial Unicode MS" w:hAnsi="Arial" w:cs="Arial"/>
          <w:sz w:val="22"/>
          <w:szCs w:val="22"/>
        </w:rPr>
        <w:t xml:space="preserve"> </w:t>
      </w:r>
      <w:r w:rsidRPr="00FD43FB">
        <w:rPr>
          <w:rFonts w:ascii="Arial" w:eastAsia="Arial Unicode MS" w:hAnsi="Arial" w:cs="Arial"/>
          <w:sz w:val="22"/>
          <w:szCs w:val="22"/>
        </w:rPr>
        <w:t xml:space="preserve">- </w:t>
      </w:r>
      <w:r w:rsidR="007B0486">
        <w:rPr>
          <w:rFonts w:ascii="Arial" w:eastAsia="Arial Unicode MS" w:hAnsi="Arial" w:cs="Arial"/>
          <w:sz w:val="22"/>
          <w:szCs w:val="22"/>
        </w:rPr>
        <w:t>10</w:t>
      </w:r>
      <w:r w:rsidRPr="00FD43FB">
        <w:rPr>
          <w:rFonts w:ascii="Arial" w:eastAsia="Arial Unicode MS" w:hAnsi="Arial" w:cs="Arial"/>
          <w:sz w:val="22"/>
          <w:szCs w:val="22"/>
        </w:rPr>
        <w:t xml:space="preserve">. </w:t>
      </w:r>
      <w:r w:rsidR="007B0486">
        <w:rPr>
          <w:rFonts w:ascii="Arial" w:eastAsia="Arial Unicode MS" w:hAnsi="Arial" w:cs="Arial"/>
          <w:sz w:val="22"/>
          <w:szCs w:val="22"/>
        </w:rPr>
        <w:t>Mai</w:t>
      </w:r>
      <w:r w:rsidRPr="00FD43FB">
        <w:rPr>
          <w:rFonts w:ascii="Arial" w:eastAsia="Arial Unicode MS" w:hAnsi="Arial" w:cs="Arial"/>
          <w:sz w:val="22"/>
          <w:szCs w:val="22"/>
        </w:rPr>
        <w:t>)</w:t>
      </w:r>
    </w:p>
    <w:p w:rsidR="00456E0C" w:rsidRPr="00FD43FB" w:rsidRDefault="00456E0C" w:rsidP="00456E0C">
      <w:pPr>
        <w:rPr>
          <w:rFonts w:ascii="Arial" w:hAnsi="Arial" w:cs="Arial"/>
          <w:bCs/>
          <w:sz w:val="22"/>
          <w:szCs w:val="22"/>
        </w:rPr>
      </w:pPr>
      <w:r w:rsidRPr="00FD43FB">
        <w:rPr>
          <w:rFonts w:ascii="Arial" w:hAnsi="Arial" w:cs="Arial"/>
          <w:bCs/>
          <w:sz w:val="22"/>
          <w:szCs w:val="22"/>
        </w:rPr>
        <w:t xml:space="preserve">Halle </w:t>
      </w:r>
      <w:r>
        <w:rPr>
          <w:rFonts w:ascii="Arial" w:hAnsi="Arial" w:cs="Arial"/>
          <w:bCs/>
          <w:sz w:val="22"/>
          <w:szCs w:val="22"/>
        </w:rPr>
        <w:t>6</w:t>
      </w:r>
      <w:r w:rsidRPr="00FD43FB">
        <w:rPr>
          <w:rFonts w:ascii="Arial" w:hAnsi="Arial" w:cs="Arial"/>
          <w:bCs/>
          <w:sz w:val="22"/>
          <w:szCs w:val="22"/>
        </w:rPr>
        <w:t xml:space="preserve">, Stand-Nr. </w:t>
      </w:r>
      <w:r w:rsidRPr="004B20EE">
        <w:rPr>
          <w:rFonts w:ascii="Arial" w:hAnsi="Arial" w:cs="Arial"/>
          <w:bCs/>
          <w:sz w:val="22"/>
          <w:szCs w:val="22"/>
        </w:rPr>
        <w:t>640</w:t>
      </w:r>
      <w:r w:rsidR="007B0486">
        <w:rPr>
          <w:rFonts w:ascii="Arial" w:hAnsi="Arial" w:cs="Arial"/>
          <w:bCs/>
          <w:sz w:val="22"/>
          <w:szCs w:val="22"/>
        </w:rPr>
        <w:t>1</w:t>
      </w:r>
    </w:p>
    <w:p w:rsidR="00456E0C" w:rsidRPr="00FD43FB" w:rsidRDefault="00456E0C" w:rsidP="00456E0C">
      <w:pPr>
        <w:rPr>
          <w:rFonts w:ascii="Arial" w:hAnsi="Arial" w:cs="Arial"/>
          <w:bCs/>
          <w:sz w:val="22"/>
          <w:szCs w:val="22"/>
        </w:rPr>
      </w:pPr>
    </w:p>
    <w:p w:rsidR="00DC5803" w:rsidRDefault="007B0486" w:rsidP="00600C24">
      <w:pPr>
        <w:rPr>
          <w:rFonts w:ascii="Arial" w:hAnsi="Arial" w:cs="Arial"/>
          <w:b/>
          <w:bCs/>
          <w:sz w:val="22"/>
          <w:szCs w:val="22"/>
        </w:rPr>
      </w:pPr>
      <w:proofErr w:type="spellStart"/>
      <w:r w:rsidRPr="007B0486">
        <w:rPr>
          <w:rFonts w:ascii="Arial" w:hAnsi="Arial" w:cs="Arial"/>
          <w:b/>
          <w:bCs/>
          <w:sz w:val="22"/>
          <w:szCs w:val="22"/>
        </w:rPr>
        <w:t>Binning</w:t>
      </w:r>
      <w:proofErr w:type="spellEnd"/>
      <w:r w:rsidRPr="007B0486">
        <w:rPr>
          <w:rFonts w:ascii="Arial" w:hAnsi="Arial" w:cs="Arial"/>
          <w:b/>
          <w:bCs/>
          <w:sz w:val="22"/>
          <w:szCs w:val="22"/>
        </w:rPr>
        <w:t xml:space="preserve">-Technologie für </w:t>
      </w:r>
      <w:proofErr w:type="spellStart"/>
      <w:r w:rsidRPr="007B0486">
        <w:rPr>
          <w:rFonts w:ascii="Arial" w:hAnsi="Arial" w:cs="Arial"/>
          <w:b/>
          <w:bCs/>
          <w:sz w:val="22"/>
          <w:szCs w:val="22"/>
        </w:rPr>
        <w:t>Thermographiekamera</w:t>
      </w:r>
      <w:proofErr w:type="spellEnd"/>
      <w:r w:rsidRPr="007B0486">
        <w:rPr>
          <w:rFonts w:ascii="Arial" w:hAnsi="Arial" w:cs="Arial"/>
          <w:b/>
          <w:bCs/>
          <w:sz w:val="22"/>
          <w:szCs w:val="22"/>
        </w:rPr>
        <w:t xml:space="preserve"> </w:t>
      </w:r>
      <w:proofErr w:type="spellStart"/>
      <w:r w:rsidRPr="007B0486">
        <w:rPr>
          <w:rFonts w:ascii="Arial" w:hAnsi="Arial" w:cs="Arial"/>
          <w:b/>
          <w:bCs/>
          <w:sz w:val="22"/>
          <w:szCs w:val="22"/>
        </w:rPr>
        <w:t>ImageIR</w:t>
      </w:r>
      <w:proofErr w:type="spellEnd"/>
      <w:r w:rsidRPr="007B0486">
        <w:rPr>
          <w:rFonts w:ascii="Arial" w:hAnsi="Arial" w:cs="Arial"/>
          <w:b/>
          <w:bCs/>
          <w:sz w:val="22"/>
          <w:szCs w:val="22"/>
        </w:rPr>
        <w:t xml:space="preserve">® 9400 </w:t>
      </w:r>
      <w:r>
        <w:rPr>
          <w:rFonts w:ascii="Arial" w:hAnsi="Arial" w:cs="Arial"/>
          <w:b/>
          <w:bCs/>
          <w:sz w:val="22"/>
          <w:szCs w:val="22"/>
        </w:rPr>
        <w:br/>
      </w:r>
      <w:r w:rsidRPr="007B0486">
        <w:rPr>
          <w:rFonts w:ascii="Arial" w:hAnsi="Arial" w:cs="Arial"/>
          <w:b/>
          <w:bCs/>
          <w:sz w:val="22"/>
          <w:szCs w:val="22"/>
        </w:rPr>
        <w:t>mit gekühltem Detektor</w:t>
      </w:r>
    </w:p>
    <w:p w:rsidR="007B0486" w:rsidRDefault="007B0486" w:rsidP="00600C24">
      <w:pPr>
        <w:rPr>
          <w:rFonts w:ascii="Arial" w:hAnsi="Arial" w:cs="Arial"/>
          <w:b/>
          <w:bCs/>
          <w:sz w:val="22"/>
          <w:szCs w:val="22"/>
        </w:rPr>
      </w:pPr>
    </w:p>
    <w:p w:rsidR="00600C24" w:rsidRPr="00FD43FB" w:rsidRDefault="00600C24" w:rsidP="00600C24">
      <w:pPr>
        <w:rPr>
          <w:rFonts w:ascii="Arial" w:hAnsi="Arial" w:cs="Arial"/>
          <w:b/>
          <w:bCs/>
          <w:sz w:val="22"/>
          <w:szCs w:val="22"/>
        </w:rPr>
      </w:pPr>
      <w:r w:rsidRPr="00FD43FB">
        <w:rPr>
          <w:rFonts w:ascii="Arial" w:hAnsi="Arial" w:cs="Arial"/>
          <w:b/>
          <w:bCs/>
          <w:sz w:val="22"/>
          <w:szCs w:val="22"/>
        </w:rPr>
        <w:t>Kurztext</w:t>
      </w:r>
    </w:p>
    <w:p w:rsidR="00600C24" w:rsidRPr="00FD43FB" w:rsidRDefault="00600C24" w:rsidP="00600C24">
      <w:pPr>
        <w:rPr>
          <w:sz w:val="22"/>
          <w:szCs w:val="22"/>
        </w:rPr>
      </w:pPr>
    </w:p>
    <w:p w:rsidR="00DC5803" w:rsidRDefault="007B0486" w:rsidP="00600C24">
      <w:pPr>
        <w:rPr>
          <w:rFonts w:ascii="Arial" w:hAnsi="Arial" w:cs="Arial"/>
          <w:sz w:val="22"/>
          <w:szCs w:val="22"/>
        </w:rPr>
      </w:pPr>
      <w:r w:rsidRPr="007B0486">
        <w:rPr>
          <w:rFonts w:ascii="Arial" w:hAnsi="Arial" w:cs="Arial"/>
          <w:sz w:val="22"/>
          <w:szCs w:val="22"/>
        </w:rPr>
        <w:t xml:space="preserve">Die </w:t>
      </w:r>
      <w:proofErr w:type="spellStart"/>
      <w:r w:rsidRPr="007B0486">
        <w:rPr>
          <w:rFonts w:ascii="Arial" w:hAnsi="Arial" w:cs="Arial"/>
          <w:sz w:val="22"/>
          <w:szCs w:val="22"/>
        </w:rPr>
        <w:t>InfraTec</w:t>
      </w:r>
      <w:proofErr w:type="spellEnd"/>
      <w:r w:rsidRPr="007B0486">
        <w:rPr>
          <w:rFonts w:ascii="Arial" w:hAnsi="Arial" w:cs="Arial"/>
          <w:sz w:val="22"/>
          <w:szCs w:val="22"/>
        </w:rPr>
        <w:t xml:space="preserve"> GmbH aus Dresden stellt am Beispiel der </w:t>
      </w:r>
      <w:proofErr w:type="spellStart"/>
      <w:r w:rsidRPr="007B0486">
        <w:rPr>
          <w:rFonts w:ascii="Arial" w:hAnsi="Arial" w:cs="Arial"/>
          <w:sz w:val="22"/>
          <w:szCs w:val="22"/>
        </w:rPr>
        <w:t>Thermographiekamera</w:t>
      </w:r>
      <w:proofErr w:type="spellEnd"/>
      <w:r w:rsidRPr="007B0486">
        <w:rPr>
          <w:rFonts w:ascii="Arial" w:hAnsi="Arial" w:cs="Arial"/>
          <w:sz w:val="22"/>
          <w:szCs w:val="22"/>
        </w:rPr>
        <w:t xml:space="preserve"> »</w:t>
      </w:r>
      <w:proofErr w:type="spellStart"/>
      <w:r w:rsidRPr="007B0486">
        <w:rPr>
          <w:rFonts w:ascii="Arial" w:hAnsi="Arial" w:cs="Arial"/>
          <w:sz w:val="22"/>
          <w:szCs w:val="22"/>
        </w:rPr>
        <w:t>ImageIR</w:t>
      </w:r>
      <w:proofErr w:type="spellEnd"/>
      <w:r w:rsidRPr="007B0486">
        <w:rPr>
          <w:rFonts w:ascii="Arial" w:hAnsi="Arial" w:cs="Arial"/>
          <w:sz w:val="22"/>
          <w:szCs w:val="22"/>
        </w:rPr>
        <w:t xml:space="preserve">® 9400« ein System mit integriertem </w:t>
      </w:r>
      <w:proofErr w:type="spellStart"/>
      <w:r w:rsidRPr="007B0486">
        <w:rPr>
          <w:rFonts w:ascii="Arial" w:hAnsi="Arial" w:cs="Arial"/>
          <w:sz w:val="22"/>
          <w:szCs w:val="22"/>
        </w:rPr>
        <w:t>Binning</w:t>
      </w:r>
      <w:proofErr w:type="spellEnd"/>
      <w:r w:rsidRPr="007B0486">
        <w:rPr>
          <w:rFonts w:ascii="Arial" w:hAnsi="Arial" w:cs="Arial"/>
          <w:sz w:val="22"/>
          <w:szCs w:val="22"/>
        </w:rPr>
        <w:t>-Verfahren vor. Durch diese Funktion kann die Kamera in zwei unterschiedlichen Betriebsmodi, dem Standard- und dem High-Speed-Modus, verwendet werden. Zur Abbildung kleiner geometrischer Details eignet sich am besten der Standardmodus, der mit der vollen Auflösung arbeitet. Soll hingegen ein schneller Prozess zeitlich verfolgt werden, kann der Anwender in den High-Speed-Modus wechseln. Damit kann bei reduzierter Ortsauflösung die Bildrate in einem identischen Bildfeld auf mehr als das Dreifache  gesteigert werden. Gleichzeitig erhöht sich in diesem Modus die thermische Auflösung um den Faktor 2, was die Untersuchung von Temperaturunterschieden zusätzlich verbessert.</w:t>
      </w:r>
    </w:p>
    <w:p w:rsidR="007B0486" w:rsidRDefault="007B0486" w:rsidP="00600C24">
      <w:pPr>
        <w:rPr>
          <w:rFonts w:ascii="Arial" w:hAnsi="Arial" w:cs="Arial"/>
          <w:b/>
          <w:sz w:val="22"/>
          <w:szCs w:val="22"/>
        </w:rPr>
      </w:pPr>
    </w:p>
    <w:p w:rsidR="00600C24" w:rsidRDefault="00600C24" w:rsidP="00600C24">
      <w:pPr>
        <w:rPr>
          <w:rFonts w:ascii="Arial" w:hAnsi="Arial" w:cs="Arial"/>
          <w:b/>
          <w:sz w:val="22"/>
          <w:szCs w:val="22"/>
        </w:rPr>
      </w:pPr>
    </w:p>
    <w:p w:rsidR="00600C24" w:rsidRPr="00F2621E" w:rsidRDefault="00600C24" w:rsidP="00600C24">
      <w:pPr>
        <w:rPr>
          <w:rFonts w:ascii="Arial" w:hAnsi="Arial" w:cs="Arial"/>
          <w:b/>
          <w:sz w:val="22"/>
          <w:szCs w:val="22"/>
        </w:rPr>
      </w:pPr>
      <w:r w:rsidRPr="00F2621E">
        <w:rPr>
          <w:rFonts w:ascii="Arial" w:hAnsi="Arial" w:cs="Arial"/>
          <w:b/>
          <w:sz w:val="22"/>
          <w:szCs w:val="22"/>
        </w:rPr>
        <w:t>Langfassung</w:t>
      </w:r>
    </w:p>
    <w:p w:rsidR="00600C24" w:rsidRPr="00D22A75" w:rsidRDefault="00600C24" w:rsidP="00600C24">
      <w:pPr>
        <w:rPr>
          <w:rFonts w:ascii="Arial" w:hAnsi="Arial" w:cs="Arial"/>
          <w:sz w:val="22"/>
          <w:szCs w:val="22"/>
        </w:rPr>
      </w:pPr>
    </w:p>
    <w:p w:rsidR="007B0486" w:rsidRPr="007B0486" w:rsidRDefault="007B0486" w:rsidP="007B0486">
      <w:pPr>
        <w:autoSpaceDE w:val="0"/>
        <w:autoSpaceDN w:val="0"/>
        <w:adjustRightInd w:val="0"/>
        <w:rPr>
          <w:rFonts w:ascii="Arial" w:hAnsi="Arial" w:cs="Arial"/>
          <w:sz w:val="22"/>
          <w:szCs w:val="22"/>
        </w:rPr>
      </w:pPr>
    </w:p>
    <w:p w:rsidR="007B0486" w:rsidRPr="007B0486" w:rsidRDefault="007B0486" w:rsidP="007B0486">
      <w:pPr>
        <w:autoSpaceDE w:val="0"/>
        <w:autoSpaceDN w:val="0"/>
        <w:adjustRightInd w:val="0"/>
        <w:rPr>
          <w:rFonts w:ascii="Arial" w:hAnsi="Arial" w:cs="Arial"/>
          <w:sz w:val="22"/>
          <w:szCs w:val="22"/>
        </w:rPr>
      </w:pPr>
      <w:r w:rsidRPr="007B0486">
        <w:rPr>
          <w:rFonts w:ascii="Arial" w:hAnsi="Arial" w:cs="Arial"/>
          <w:sz w:val="22"/>
          <w:szCs w:val="22"/>
        </w:rPr>
        <w:t>Bei der Lösung anspruchsvoller thermischer Mess- und Prüfaufgaben stehen die Anwender von Wärmebildkameras mit gekühlten Detektoren häufig vor einer schwierigen Entscheidung: Sollen Thermogramme in einem bestimmten Bildfeld mit voller, in der Regel nativer Pixelzahl und daraus resultierender hoher geometrischer Auflösung akquiriert werden? Oder sollen zur Sicherstellung einer hohen zeitlichen Auflösung Sequenzen in diesem Bildfeld mit großer Bildrate aufgenommen und gespeichert werden? Beides zugleich ist nicht möglich, da die Auslesegeschwindigkeit der Kameras deren Bildrate bei vorgegebener Pixelzahl begrenzt.</w:t>
      </w:r>
    </w:p>
    <w:p w:rsidR="007B0486" w:rsidRPr="007B0486" w:rsidRDefault="007B0486" w:rsidP="007B0486">
      <w:pPr>
        <w:autoSpaceDE w:val="0"/>
        <w:autoSpaceDN w:val="0"/>
        <w:adjustRightInd w:val="0"/>
        <w:rPr>
          <w:rFonts w:ascii="Arial" w:hAnsi="Arial" w:cs="Arial"/>
          <w:sz w:val="22"/>
          <w:szCs w:val="22"/>
        </w:rPr>
      </w:pPr>
    </w:p>
    <w:p w:rsidR="00DC5803" w:rsidRDefault="007B0486" w:rsidP="007B0486">
      <w:pPr>
        <w:autoSpaceDE w:val="0"/>
        <w:autoSpaceDN w:val="0"/>
        <w:adjustRightInd w:val="0"/>
        <w:rPr>
          <w:rFonts w:ascii="Arial" w:hAnsi="Arial" w:cs="Arial"/>
          <w:sz w:val="22"/>
          <w:szCs w:val="22"/>
        </w:rPr>
      </w:pPr>
      <w:r w:rsidRPr="007B0486">
        <w:rPr>
          <w:rFonts w:ascii="Arial" w:hAnsi="Arial" w:cs="Arial"/>
          <w:sz w:val="22"/>
          <w:szCs w:val="22"/>
        </w:rPr>
        <w:t xml:space="preserve">Aus diesem Grund hat die </w:t>
      </w:r>
      <w:proofErr w:type="spellStart"/>
      <w:r w:rsidRPr="007B0486">
        <w:rPr>
          <w:rFonts w:ascii="Arial" w:hAnsi="Arial" w:cs="Arial"/>
          <w:sz w:val="22"/>
          <w:szCs w:val="22"/>
        </w:rPr>
        <w:t>InfraTec</w:t>
      </w:r>
      <w:proofErr w:type="spellEnd"/>
      <w:r w:rsidRPr="007B0486">
        <w:rPr>
          <w:rFonts w:ascii="Arial" w:hAnsi="Arial" w:cs="Arial"/>
          <w:sz w:val="22"/>
          <w:szCs w:val="22"/>
        </w:rPr>
        <w:t xml:space="preserve"> GmbH aus Dresden Thermographie-Kameras der Serie »</w:t>
      </w:r>
      <w:proofErr w:type="spellStart"/>
      <w:r w:rsidRPr="007B0486">
        <w:rPr>
          <w:rFonts w:ascii="Arial" w:hAnsi="Arial" w:cs="Arial"/>
          <w:sz w:val="22"/>
          <w:szCs w:val="22"/>
        </w:rPr>
        <w:t>ImageIR</w:t>
      </w:r>
      <w:proofErr w:type="spellEnd"/>
      <w:r w:rsidRPr="007B0486">
        <w:rPr>
          <w:rFonts w:ascii="Arial" w:hAnsi="Arial" w:cs="Arial"/>
          <w:sz w:val="22"/>
          <w:szCs w:val="22"/>
        </w:rPr>
        <w:t xml:space="preserve">®« mit integriertem </w:t>
      </w:r>
      <w:proofErr w:type="spellStart"/>
      <w:r w:rsidRPr="007B0486">
        <w:rPr>
          <w:rFonts w:ascii="Arial" w:hAnsi="Arial" w:cs="Arial"/>
          <w:sz w:val="22"/>
          <w:szCs w:val="22"/>
        </w:rPr>
        <w:t>Binning</w:t>
      </w:r>
      <w:proofErr w:type="spellEnd"/>
      <w:r w:rsidRPr="007B0486">
        <w:rPr>
          <w:rFonts w:ascii="Arial" w:hAnsi="Arial" w:cs="Arial"/>
          <w:sz w:val="22"/>
          <w:szCs w:val="22"/>
        </w:rPr>
        <w:t>-Verfahren entwickelt, die in zwei verschiedenen Geschwindigkeitsmodi genutzt werden können. Im normalen Modus stehen die  Bildraten für Voll-, Halb- und Teilbild mit der vollen geometrischen Auflösung zur Verfügung. Im High-Speed-Modus kann die Bildrate in einem  identischen Bildfeld auf mehr als das Dreifache des bisherigen Wertes gesteigert werden.</w:t>
      </w:r>
    </w:p>
    <w:p w:rsidR="007B0486" w:rsidRDefault="007B0486" w:rsidP="007B0486">
      <w:pPr>
        <w:autoSpaceDE w:val="0"/>
        <w:autoSpaceDN w:val="0"/>
        <w:adjustRightInd w:val="0"/>
        <w:rPr>
          <w:rFonts w:ascii="Arial" w:hAnsi="Arial" w:cs="Arial"/>
          <w:sz w:val="22"/>
          <w:szCs w:val="22"/>
        </w:rPr>
      </w:pPr>
    </w:p>
    <w:p w:rsidR="007B0486" w:rsidRPr="007B0486" w:rsidRDefault="007B0486" w:rsidP="007B0486">
      <w:pPr>
        <w:autoSpaceDE w:val="0"/>
        <w:autoSpaceDN w:val="0"/>
        <w:adjustRightInd w:val="0"/>
        <w:rPr>
          <w:rFonts w:ascii="Arial" w:hAnsi="Arial" w:cs="Arial"/>
          <w:b/>
          <w:sz w:val="22"/>
          <w:szCs w:val="22"/>
        </w:rPr>
      </w:pPr>
      <w:r w:rsidRPr="007B0486">
        <w:rPr>
          <w:rFonts w:ascii="Arial" w:hAnsi="Arial" w:cs="Arial"/>
          <w:b/>
          <w:sz w:val="22"/>
          <w:szCs w:val="22"/>
        </w:rPr>
        <w:t>Pixelanzahl verringern, Bildfeld beibehalten</w:t>
      </w:r>
    </w:p>
    <w:p w:rsidR="007B0486" w:rsidRPr="007B0486" w:rsidRDefault="007B0486" w:rsidP="007B0486">
      <w:pPr>
        <w:autoSpaceDE w:val="0"/>
        <w:autoSpaceDN w:val="0"/>
        <w:adjustRightInd w:val="0"/>
        <w:rPr>
          <w:rFonts w:ascii="Arial" w:hAnsi="Arial" w:cs="Arial"/>
          <w:sz w:val="22"/>
          <w:szCs w:val="22"/>
        </w:rPr>
      </w:pPr>
    </w:p>
    <w:p w:rsidR="007B0486" w:rsidRDefault="007B0486" w:rsidP="007B0486">
      <w:pPr>
        <w:autoSpaceDE w:val="0"/>
        <w:autoSpaceDN w:val="0"/>
        <w:adjustRightInd w:val="0"/>
        <w:rPr>
          <w:rFonts w:ascii="Arial" w:hAnsi="Arial" w:cs="Arial"/>
          <w:sz w:val="22"/>
          <w:szCs w:val="22"/>
        </w:rPr>
      </w:pPr>
      <w:r w:rsidRPr="007B0486">
        <w:rPr>
          <w:rFonts w:ascii="Arial" w:hAnsi="Arial" w:cs="Arial"/>
          <w:sz w:val="22"/>
          <w:szCs w:val="22"/>
        </w:rPr>
        <w:t xml:space="preserve">Beim </w:t>
      </w:r>
      <w:proofErr w:type="spellStart"/>
      <w:r w:rsidRPr="007B0486">
        <w:rPr>
          <w:rFonts w:ascii="Arial" w:hAnsi="Arial" w:cs="Arial"/>
          <w:sz w:val="22"/>
          <w:szCs w:val="22"/>
        </w:rPr>
        <w:t>Binning</w:t>
      </w:r>
      <w:proofErr w:type="spellEnd"/>
      <w:r w:rsidRPr="007B0486">
        <w:rPr>
          <w:rFonts w:ascii="Arial" w:hAnsi="Arial" w:cs="Arial"/>
          <w:sz w:val="22"/>
          <w:szCs w:val="22"/>
        </w:rPr>
        <w:t>-Verfahren  werden jeweils vier Pixel benachbarter Zeilen und Spalten zu einem Pixel zusammengefasst. Folglich sinkt die Pixelanzahl des resultierenden Thermogramms. Das Bildfeld bleibt jedoch konstant, sodass sich der mit der Kamera erfasste Szenenausschnitt nicht ändert. Der gewählte Objektabstand und die verwendete Optik können für die jeweilige Aufgabe beibehalten werden.</w:t>
      </w:r>
    </w:p>
    <w:p w:rsidR="007B0486" w:rsidRPr="007B0486" w:rsidRDefault="007B0486" w:rsidP="007B0486">
      <w:pPr>
        <w:autoSpaceDE w:val="0"/>
        <w:autoSpaceDN w:val="0"/>
        <w:adjustRightInd w:val="0"/>
        <w:rPr>
          <w:rFonts w:ascii="Arial" w:hAnsi="Arial" w:cs="Arial"/>
          <w:b/>
          <w:sz w:val="22"/>
          <w:szCs w:val="22"/>
        </w:rPr>
      </w:pPr>
    </w:p>
    <w:p w:rsidR="007B0486" w:rsidRPr="007B0486" w:rsidRDefault="007B0486" w:rsidP="007B0486">
      <w:pPr>
        <w:autoSpaceDE w:val="0"/>
        <w:autoSpaceDN w:val="0"/>
        <w:adjustRightInd w:val="0"/>
        <w:rPr>
          <w:rFonts w:ascii="Arial" w:hAnsi="Arial" w:cs="Arial"/>
          <w:b/>
          <w:sz w:val="22"/>
          <w:szCs w:val="22"/>
        </w:rPr>
      </w:pPr>
      <w:r w:rsidRPr="007B0486">
        <w:rPr>
          <w:rFonts w:ascii="Arial" w:hAnsi="Arial" w:cs="Arial"/>
          <w:b/>
          <w:sz w:val="22"/>
          <w:szCs w:val="22"/>
        </w:rPr>
        <w:t>Modus je nach Messaufgabe auswählen</w:t>
      </w:r>
    </w:p>
    <w:p w:rsidR="007B0486" w:rsidRPr="007B0486" w:rsidRDefault="007B0486" w:rsidP="007B0486">
      <w:pPr>
        <w:autoSpaceDE w:val="0"/>
        <w:autoSpaceDN w:val="0"/>
        <w:adjustRightInd w:val="0"/>
        <w:rPr>
          <w:rFonts w:ascii="Arial" w:hAnsi="Arial" w:cs="Arial"/>
          <w:b/>
          <w:sz w:val="22"/>
          <w:szCs w:val="22"/>
        </w:rPr>
      </w:pPr>
    </w:p>
    <w:p w:rsidR="007B0486" w:rsidRPr="007B0486" w:rsidRDefault="007B0486" w:rsidP="007B0486">
      <w:pPr>
        <w:autoSpaceDE w:val="0"/>
        <w:autoSpaceDN w:val="0"/>
        <w:adjustRightInd w:val="0"/>
        <w:rPr>
          <w:rFonts w:ascii="Arial" w:hAnsi="Arial" w:cs="Arial"/>
          <w:sz w:val="22"/>
          <w:szCs w:val="22"/>
        </w:rPr>
      </w:pPr>
      <w:r w:rsidRPr="007B0486">
        <w:rPr>
          <w:rFonts w:ascii="Arial" w:hAnsi="Arial" w:cs="Arial"/>
          <w:sz w:val="22"/>
          <w:szCs w:val="22"/>
        </w:rPr>
        <w:t xml:space="preserve">Das Wechseln zwischen den beiden Betriebsmodi erfolgt per Software. So können Anwender identische Messszenarien unter verschiedenen Aspekten untersuchen. Zur Abbildung  geometrisch kleinster Details kann vorzugsweise die native Pixelzahl des Kameradetektors genutzt werden. Liegt der Fokus aber stärker auf dem exakten zeitlichen Verfolgen eines schnellen Prozesses, kann der Anwender auf das </w:t>
      </w:r>
      <w:proofErr w:type="spellStart"/>
      <w:r w:rsidRPr="007B0486">
        <w:rPr>
          <w:rFonts w:ascii="Arial" w:hAnsi="Arial" w:cs="Arial"/>
          <w:sz w:val="22"/>
          <w:szCs w:val="22"/>
        </w:rPr>
        <w:t>Binning</w:t>
      </w:r>
      <w:proofErr w:type="spellEnd"/>
      <w:r w:rsidRPr="007B0486">
        <w:rPr>
          <w:rFonts w:ascii="Arial" w:hAnsi="Arial" w:cs="Arial"/>
          <w:sz w:val="22"/>
          <w:szCs w:val="22"/>
        </w:rPr>
        <w:t xml:space="preserve">-Verfahren und  </w:t>
      </w:r>
      <w:r w:rsidRPr="007B0486">
        <w:rPr>
          <w:rFonts w:ascii="Arial" w:hAnsi="Arial" w:cs="Arial"/>
          <w:sz w:val="22"/>
          <w:szCs w:val="22"/>
        </w:rPr>
        <w:lastRenderedPageBreak/>
        <w:t>die damit verbundenen höheren Bildraten zurückgreifen. Die Resultate beider Szenarien können anschließend in geeigneter Weise überlagert werden.</w:t>
      </w:r>
    </w:p>
    <w:p w:rsidR="007B0486" w:rsidRPr="007B0486" w:rsidRDefault="007B0486" w:rsidP="007B0486">
      <w:pPr>
        <w:autoSpaceDE w:val="0"/>
        <w:autoSpaceDN w:val="0"/>
        <w:adjustRightInd w:val="0"/>
        <w:rPr>
          <w:rFonts w:ascii="Arial" w:hAnsi="Arial" w:cs="Arial"/>
          <w:sz w:val="22"/>
          <w:szCs w:val="22"/>
        </w:rPr>
      </w:pPr>
    </w:p>
    <w:p w:rsidR="007B0486" w:rsidRPr="007B0486" w:rsidRDefault="007B0486" w:rsidP="007B0486">
      <w:pPr>
        <w:autoSpaceDE w:val="0"/>
        <w:autoSpaceDN w:val="0"/>
        <w:adjustRightInd w:val="0"/>
        <w:rPr>
          <w:rFonts w:ascii="Arial" w:hAnsi="Arial" w:cs="Arial"/>
          <w:sz w:val="22"/>
          <w:szCs w:val="22"/>
        </w:rPr>
      </w:pPr>
      <w:r w:rsidRPr="007B0486">
        <w:rPr>
          <w:rFonts w:ascii="Arial" w:hAnsi="Arial" w:cs="Arial"/>
          <w:sz w:val="22"/>
          <w:szCs w:val="22"/>
        </w:rPr>
        <w:t xml:space="preserve">Am Beispiel der </w:t>
      </w:r>
      <w:proofErr w:type="spellStart"/>
      <w:r w:rsidRPr="007B0486">
        <w:rPr>
          <w:rFonts w:ascii="Arial" w:hAnsi="Arial" w:cs="Arial"/>
          <w:sz w:val="22"/>
          <w:szCs w:val="22"/>
        </w:rPr>
        <w:t>Thermographiekamera</w:t>
      </w:r>
      <w:proofErr w:type="spellEnd"/>
      <w:r w:rsidRPr="007B0486">
        <w:rPr>
          <w:rFonts w:ascii="Arial" w:hAnsi="Arial" w:cs="Arial"/>
          <w:sz w:val="22"/>
          <w:szCs w:val="22"/>
        </w:rPr>
        <w:t xml:space="preserve">  »</w:t>
      </w:r>
      <w:proofErr w:type="spellStart"/>
      <w:r w:rsidRPr="007B0486">
        <w:rPr>
          <w:rFonts w:ascii="Arial" w:hAnsi="Arial" w:cs="Arial"/>
          <w:sz w:val="22"/>
          <w:szCs w:val="22"/>
        </w:rPr>
        <w:t>ImageIR</w:t>
      </w:r>
      <w:proofErr w:type="spellEnd"/>
      <w:r w:rsidRPr="007B0486">
        <w:rPr>
          <w:rFonts w:ascii="Arial" w:hAnsi="Arial" w:cs="Arial"/>
          <w:sz w:val="22"/>
          <w:szCs w:val="22"/>
        </w:rPr>
        <w:t xml:space="preserve">® 9400« wird das </w:t>
      </w:r>
      <w:proofErr w:type="spellStart"/>
      <w:r w:rsidRPr="007B0486">
        <w:rPr>
          <w:rFonts w:ascii="Arial" w:hAnsi="Arial" w:cs="Arial"/>
          <w:sz w:val="22"/>
          <w:szCs w:val="22"/>
        </w:rPr>
        <w:t>Potenzal</w:t>
      </w:r>
      <w:proofErr w:type="spellEnd"/>
      <w:r w:rsidRPr="007B0486">
        <w:rPr>
          <w:rFonts w:ascii="Arial" w:hAnsi="Arial" w:cs="Arial"/>
          <w:sz w:val="22"/>
          <w:szCs w:val="22"/>
        </w:rPr>
        <w:t xml:space="preserve"> des </w:t>
      </w:r>
      <w:proofErr w:type="spellStart"/>
      <w:r w:rsidRPr="007B0486">
        <w:rPr>
          <w:rFonts w:ascii="Arial" w:hAnsi="Arial" w:cs="Arial"/>
          <w:sz w:val="22"/>
          <w:szCs w:val="22"/>
        </w:rPr>
        <w:t>Binning</w:t>
      </w:r>
      <w:proofErr w:type="spellEnd"/>
      <w:r w:rsidRPr="007B0486">
        <w:rPr>
          <w:rFonts w:ascii="Arial" w:hAnsi="Arial" w:cs="Arial"/>
          <w:sz w:val="22"/>
          <w:szCs w:val="22"/>
        </w:rPr>
        <w:t xml:space="preserve">-Verfahrens verdeutlicht. Gewöhnlich lassen sich mit dieser Kamera Aufnahmen im Vollbild mit (1.280 x 1.024) IR-Pixeln bei 180 Hz erstellen. Dank </w:t>
      </w:r>
      <w:proofErr w:type="spellStart"/>
      <w:r w:rsidRPr="007B0486">
        <w:rPr>
          <w:rFonts w:ascii="Arial" w:hAnsi="Arial" w:cs="Arial"/>
          <w:sz w:val="22"/>
          <w:szCs w:val="22"/>
        </w:rPr>
        <w:t>Binning</w:t>
      </w:r>
      <w:proofErr w:type="spellEnd"/>
      <w:r w:rsidRPr="007B0486">
        <w:rPr>
          <w:rFonts w:ascii="Arial" w:hAnsi="Arial" w:cs="Arial"/>
          <w:sz w:val="22"/>
          <w:szCs w:val="22"/>
        </w:rPr>
        <w:t xml:space="preserve"> steigt die Bildfrequenz im High-Speed-Modus mit (640 x 512) IR-Pixeln bei gleichem Bildfeld um mehr als das Dreifache auf 622 Hz.</w:t>
      </w:r>
    </w:p>
    <w:p w:rsidR="007B0486" w:rsidRPr="007B0486" w:rsidRDefault="007B0486" w:rsidP="007B0486">
      <w:pPr>
        <w:autoSpaceDE w:val="0"/>
        <w:autoSpaceDN w:val="0"/>
        <w:adjustRightInd w:val="0"/>
        <w:rPr>
          <w:rFonts w:ascii="Arial" w:hAnsi="Arial" w:cs="Arial"/>
          <w:sz w:val="22"/>
          <w:szCs w:val="22"/>
        </w:rPr>
      </w:pPr>
    </w:p>
    <w:p w:rsidR="00600C24" w:rsidRPr="007B0486" w:rsidRDefault="007B0486" w:rsidP="007B0486">
      <w:pPr>
        <w:autoSpaceDE w:val="0"/>
        <w:autoSpaceDN w:val="0"/>
        <w:adjustRightInd w:val="0"/>
        <w:rPr>
          <w:rFonts w:ascii="Arial" w:hAnsi="Arial" w:cs="Arial"/>
          <w:sz w:val="22"/>
          <w:szCs w:val="22"/>
        </w:rPr>
      </w:pPr>
      <w:r w:rsidRPr="007B0486">
        <w:rPr>
          <w:rFonts w:ascii="Arial" w:hAnsi="Arial" w:cs="Arial"/>
          <w:sz w:val="22"/>
          <w:szCs w:val="22"/>
        </w:rPr>
        <w:t xml:space="preserve">Neben der Geschwindigkeit verbessert sich im High-Speed-Modus infolge der größeren wirksamen Pixelfläche das Signal-/Rausch-Verhältnis um annähernd den Faktor 2. Dieser Gewinn an thermischer Auflösung sorgt dafür, dass noch geringere Temperaturunterschiede sicher erkannt werden können. Dank der </w:t>
      </w:r>
      <w:proofErr w:type="spellStart"/>
      <w:r w:rsidRPr="007B0486">
        <w:rPr>
          <w:rFonts w:ascii="Arial" w:hAnsi="Arial" w:cs="Arial"/>
          <w:sz w:val="22"/>
          <w:szCs w:val="22"/>
        </w:rPr>
        <w:t>Binning</w:t>
      </w:r>
      <w:proofErr w:type="spellEnd"/>
      <w:r w:rsidRPr="007B0486">
        <w:rPr>
          <w:rFonts w:ascii="Arial" w:hAnsi="Arial" w:cs="Arial"/>
          <w:sz w:val="22"/>
          <w:szCs w:val="22"/>
        </w:rPr>
        <w:t xml:space="preserve">-Funktion sind Anwender in der Lage, eine einzige Kamera für die Analyse verschiedener Messszenarien einzusetzen, was vorher den Einsatz unterschiedlicher </w:t>
      </w:r>
      <w:proofErr w:type="spellStart"/>
      <w:r w:rsidRPr="007B0486">
        <w:rPr>
          <w:rFonts w:ascii="Arial" w:hAnsi="Arial" w:cs="Arial"/>
          <w:sz w:val="22"/>
          <w:szCs w:val="22"/>
        </w:rPr>
        <w:t>Thermographiekameras</w:t>
      </w:r>
      <w:proofErr w:type="spellEnd"/>
      <w:r w:rsidRPr="007B0486">
        <w:rPr>
          <w:rFonts w:ascii="Arial" w:hAnsi="Arial" w:cs="Arial"/>
          <w:sz w:val="22"/>
          <w:szCs w:val="22"/>
        </w:rPr>
        <w:t xml:space="preserve"> erfordert hätte.</w:t>
      </w:r>
    </w:p>
    <w:p w:rsidR="00DC5803" w:rsidRDefault="00DC5803" w:rsidP="00600C24">
      <w:pPr>
        <w:autoSpaceDE w:val="0"/>
        <w:autoSpaceDN w:val="0"/>
        <w:adjustRightInd w:val="0"/>
        <w:rPr>
          <w:rFonts w:ascii="Arial" w:hAnsi="Arial" w:cs="Arial"/>
          <w:b/>
          <w:sz w:val="22"/>
          <w:szCs w:val="22"/>
        </w:rPr>
      </w:pPr>
    </w:p>
    <w:p w:rsidR="00DC5803" w:rsidRDefault="00DC5803" w:rsidP="00600C24">
      <w:pPr>
        <w:autoSpaceDE w:val="0"/>
        <w:autoSpaceDN w:val="0"/>
        <w:adjustRightInd w:val="0"/>
        <w:rPr>
          <w:rFonts w:ascii="Arial" w:hAnsi="Arial" w:cs="Arial"/>
          <w:b/>
          <w:sz w:val="22"/>
          <w:szCs w:val="22"/>
        </w:rPr>
      </w:pPr>
    </w:p>
    <w:p w:rsidR="00DC5803" w:rsidRDefault="00DC5803" w:rsidP="00600C24">
      <w:pPr>
        <w:autoSpaceDE w:val="0"/>
        <w:autoSpaceDN w:val="0"/>
        <w:adjustRightInd w:val="0"/>
        <w:rPr>
          <w:rFonts w:ascii="Arial" w:hAnsi="Arial" w:cs="Arial"/>
          <w:b/>
          <w:sz w:val="22"/>
          <w:szCs w:val="22"/>
        </w:rPr>
      </w:pPr>
    </w:p>
    <w:p w:rsidR="00DC5803" w:rsidRPr="00DC5803" w:rsidRDefault="00DC5803" w:rsidP="00600C24">
      <w:pPr>
        <w:autoSpaceDE w:val="0"/>
        <w:autoSpaceDN w:val="0"/>
        <w:adjustRightInd w:val="0"/>
        <w:rPr>
          <w:rFonts w:ascii="Arial" w:hAnsi="Arial" w:cs="Arial"/>
          <w:sz w:val="22"/>
          <w:szCs w:val="22"/>
        </w:rPr>
      </w:pPr>
      <w:r w:rsidRPr="00DC5803">
        <w:rPr>
          <w:rFonts w:ascii="Arial" w:hAnsi="Arial" w:cs="Arial"/>
          <w:sz w:val="22"/>
          <w:szCs w:val="22"/>
        </w:rPr>
        <w:t xml:space="preserve">Das </w:t>
      </w:r>
      <w:proofErr w:type="spellStart"/>
      <w:r w:rsidR="007B0486" w:rsidRPr="007B0486">
        <w:rPr>
          <w:rFonts w:ascii="Arial" w:hAnsi="Arial" w:cs="Arial"/>
          <w:sz w:val="22"/>
          <w:szCs w:val="22"/>
        </w:rPr>
        <w:t>Binning</w:t>
      </w:r>
      <w:proofErr w:type="spellEnd"/>
      <w:r w:rsidR="007B0486" w:rsidRPr="007B0486">
        <w:rPr>
          <w:rFonts w:ascii="Arial" w:hAnsi="Arial" w:cs="Arial"/>
          <w:sz w:val="22"/>
          <w:szCs w:val="22"/>
        </w:rPr>
        <w:t>-Verfahren</w:t>
      </w:r>
      <w:r w:rsidRPr="00DC5803">
        <w:rPr>
          <w:rFonts w:ascii="Arial" w:hAnsi="Arial" w:cs="Arial"/>
          <w:sz w:val="22"/>
          <w:szCs w:val="22"/>
        </w:rPr>
        <w:t xml:space="preserve"> wird im Rahmen der Sonderschau »Berührungslose Messtechnik« anlässlich der Control 201</w:t>
      </w:r>
      <w:r w:rsidR="007B0486">
        <w:rPr>
          <w:rFonts w:ascii="Arial" w:hAnsi="Arial" w:cs="Arial"/>
          <w:sz w:val="22"/>
          <w:szCs w:val="22"/>
        </w:rPr>
        <w:t>9</w:t>
      </w:r>
      <w:r w:rsidRPr="00DC5803">
        <w:rPr>
          <w:rFonts w:ascii="Arial" w:hAnsi="Arial" w:cs="Arial"/>
          <w:sz w:val="22"/>
          <w:szCs w:val="22"/>
        </w:rPr>
        <w:t xml:space="preserve"> in Stuttgart, </w:t>
      </w:r>
      <w:r w:rsidR="007B0486">
        <w:rPr>
          <w:rFonts w:ascii="Arial" w:hAnsi="Arial" w:cs="Arial"/>
          <w:sz w:val="22"/>
          <w:szCs w:val="22"/>
        </w:rPr>
        <w:t>7</w:t>
      </w:r>
      <w:r w:rsidRPr="00DC5803">
        <w:rPr>
          <w:rFonts w:ascii="Arial" w:hAnsi="Arial" w:cs="Arial"/>
          <w:sz w:val="22"/>
          <w:szCs w:val="22"/>
        </w:rPr>
        <w:t xml:space="preserve">. bis </w:t>
      </w:r>
      <w:r w:rsidR="007B0486">
        <w:rPr>
          <w:rFonts w:ascii="Arial" w:hAnsi="Arial" w:cs="Arial"/>
          <w:sz w:val="22"/>
          <w:szCs w:val="22"/>
        </w:rPr>
        <w:t>10</w:t>
      </w:r>
      <w:r w:rsidRPr="00DC5803">
        <w:rPr>
          <w:rFonts w:ascii="Arial" w:hAnsi="Arial" w:cs="Arial"/>
          <w:sz w:val="22"/>
          <w:szCs w:val="22"/>
        </w:rPr>
        <w:t xml:space="preserve">. </w:t>
      </w:r>
      <w:r w:rsidR="007B0486">
        <w:rPr>
          <w:rFonts w:ascii="Arial" w:hAnsi="Arial" w:cs="Arial"/>
          <w:sz w:val="22"/>
          <w:szCs w:val="22"/>
        </w:rPr>
        <w:t>Mai</w:t>
      </w:r>
      <w:r w:rsidRPr="00DC5803">
        <w:rPr>
          <w:rFonts w:ascii="Arial" w:hAnsi="Arial" w:cs="Arial"/>
          <w:sz w:val="22"/>
          <w:szCs w:val="22"/>
        </w:rPr>
        <w:t>, in Halle 6, Stand 640</w:t>
      </w:r>
      <w:r w:rsidR="007B0486">
        <w:rPr>
          <w:rFonts w:ascii="Arial" w:hAnsi="Arial" w:cs="Arial"/>
          <w:sz w:val="22"/>
          <w:szCs w:val="22"/>
        </w:rPr>
        <w:t>1</w:t>
      </w:r>
      <w:r w:rsidRPr="00DC5803">
        <w:rPr>
          <w:rFonts w:ascii="Arial" w:hAnsi="Arial" w:cs="Arial"/>
          <w:sz w:val="22"/>
          <w:szCs w:val="22"/>
        </w:rPr>
        <w:t>, vorgestellt. Die Sonderschau will einen Beitrag zur Verbreiterung der Akzeptanz berührungsloser Messtechnik leisten, indem an einigen ausgewählten Exponaten die Konstruktionsprinzipien, Eigenheiten und Grenzen der neuen Messmöglichkeiten demonstriert werden. Die Sonderschau findet mit Unterstützung der P. E. Schall GmbH &amp; Co. KG und der Fraunhofer-Allianz Vision statt.</w:t>
      </w:r>
    </w:p>
    <w:p w:rsidR="00DC5803" w:rsidRDefault="00DC5803" w:rsidP="00600C24">
      <w:pPr>
        <w:autoSpaceDE w:val="0"/>
        <w:autoSpaceDN w:val="0"/>
        <w:adjustRightInd w:val="0"/>
        <w:rPr>
          <w:rFonts w:ascii="Arial" w:hAnsi="Arial" w:cs="Arial"/>
          <w:b/>
          <w:sz w:val="22"/>
          <w:szCs w:val="22"/>
        </w:rPr>
      </w:pPr>
    </w:p>
    <w:p w:rsidR="00DC5803" w:rsidRDefault="00DC5803" w:rsidP="00600C24">
      <w:pPr>
        <w:autoSpaceDE w:val="0"/>
        <w:autoSpaceDN w:val="0"/>
        <w:adjustRightInd w:val="0"/>
        <w:rPr>
          <w:rFonts w:ascii="Arial" w:hAnsi="Arial" w:cs="Arial"/>
          <w:b/>
          <w:sz w:val="22"/>
          <w:szCs w:val="22"/>
        </w:rPr>
      </w:pPr>
    </w:p>
    <w:p w:rsidR="00600C24" w:rsidRDefault="00600C24" w:rsidP="00600C24">
      <w:pPr>
        <w:autoSpaceDE w:val="0"/>
        <w:autoSpaceDN w:val="0"/>
        <w:adjustRightInd w:val="0"/>
        <w:rPr>
          <w:rFonts w:ascii="Arial" w:hAnsi="Arial" w:cs="Arial"/>
          <w:b/>
          <w:sz w:val="22"/>
          <w:szCs w:val="22"/>
        </w:rPr>
      </w:pPr>
    </w:p>
    <w:p w:rsidR="00600C24" w:rsidRPr="00FD43FB" w:rsidRDefault="00600C24" w:rsidP="00600C24">
      <w:pPr>
        <w:autoSpaceDE w:val="0"/>
        <w:autoSpaceDN w:val="0"/>
        <w:adjustRightInd w:val="0"/>
        <w:rPr>
          <w:rFonts w:ascii="Arial" w:hAnsi="Arial" w:cs="Arial"/>
          <w:sz w:val="22"/>
          <w:szCs w:val="22"/>
        </w:rPr>
      </w:pPr>
      <w:r w:rsidRPr="00FD43FB">
        <w:rPr>
          <w:rFonts w:ascii="Arial" w:hAnsi="Arial" w:cs="Arial"/>
          <w:b/>
          <w:sz w:val="22"/>
          <w:szCs w:val="22"/>
        </w:rPr>
        <w:t>Bild</w:t>
      </w:r>
      <w:r>
        <w:rPr>
          <w:rFonts w:ascii="Arial" w:hAnsi="Arial" w:cs="Arial"/>
          <w:b/>
          <w:sz w:val="22"/>
          <w:szCs w:val="22"/>
        </w:rPr>
        <w:t xml:space="preserve"> </w:t>
      </w:r>
      <w:r w:rsidRPr="00FD43FB">
        <w:rPr>
          <w:rFonts w:ascii="Arial" w:hAnsi="Arial" w:cs="Arial"/>
          <w:b/>
          <w:sz w:val="22"/>
          <w:szCs w:val="22"/>
        </w:rPr>
        <w:t>in Druckqualität:</w:t>
      </w:r>
    </w:p>
    <w:p w:rsidR="00DC5803" w:rsidRPr="00DC5803" w:rsidRDefault="00DC5803" w:rsidP="00DC5803">
      <w:pPr>
        <w:rPr>
          <w:rStyle w:val="Hervorhebung"/>
          <w:rFonts w:ascii="Arial" w:hAnsi="Arial" w:cs="Arial"/>
          <w:i w:val="0"/>
          <w:iCs w:val="0"/>
          <w:sz w:val="22"/>
          <w:szCs w:val="22"/>
        </w:rPr>
      </w:pPr>
      <w:r w:rsidRPr="00DC5803">
        <w:rPr>
          <w:rStyle w:val="Hervorhebung"/>
          <w:rFonts w:ascii="Arial" w:hAnsi="Arial" w:cs="Arial"/>
          <w:b/>
          <w:i w:val="0"/>
          <w:iCs w:val="0"/>
          <w:sz w:val="22"/>
          <w:szCs w:val="22"/>
        </w:rPr>
        <w:t>Bild 1</w:t>
      </w:r>
      <w:r w:rsidRPr="00DC5803">
        <w:rPr>
          <w:rStyle w:val="Hervorhebung"/>
          <w:rFonts w:ascii="Arial" w:hAnsi="Arial" w:cs="Arial"/>
          <w:i w:val="0"/>
          <w:iCs w:val="0"/>
          <w:sz w:val="22"/>
          <w:szCs w:val="22"/>
        </w:rPr>
        <w:t xml:space="preserve"> (</w:t>
      </w:r>
      <w:r w:rsidR="007B0486" w:rsidRPr="007B0486">
        <w:rPr>
          <w:rStyle w:val="Hervorhebung"/>
          <w:rFonts w:ascii="Arial" w:hAnsi="Arial" w:cs="Arial"/>
          <w:i w:val="0"/>
          <w:iCs w:val="0"/>
          <w:sz w:val="22"/>
          <w:szCs w:val="22"/>
        </w:rPr>
        <w:t>fraunhofer-vision-sonderschau-2019-infratec-binning-technologie-bild-1</w:t>
      </w:r>
      <w:r w:rsidRPr="00DC5803">
        <w:rPr>
          <w:rStyle w:val="Hervorhebung"/>
          <w:rFonts w:ascii="Arial" w:hAnsi="Arial" w:cs="Arial"/>
          <w:i w:val="0"/>
          <w:iCs w:val="0"/>
          <w:sz w:val="22"/>
          <w:szCs w:val="22"/>
        </w:rPr>
        <w:t xml:space="preserve">.jpg): </w:t>
      </w:r>
    </w:p>
    <w:p w:rsidR="00DC5803" w:rsidRPr="00DC5803" w:rsidRDefault="007B0486" w:rsidP="00DC5803">
      <w:pPr>
        <w:rPr>
          <w:rStyle w:val="Hervorhebung"/>
          <w:rFonts w:ascii="Arial" w:hAnsi="Arial" w:cs="Arial"/>
          <w:i w:val="0"/>
          <w:iCs w:val="0"/>
          <w:sz w:val="22"/>
          <w:szCs w:val="22"/>
        </w:rPr>
      </w:pPr>
      <w:r w:rsidRPr="007B0486">
        <w:rPr>
          <w:rStyle w:val="Hervorhebung"/>
          <w:rFonts w:ascii="Arial" w:hAnsi="Arial" w:cs="Arial"/>
          <w:i w:val="0"/>
          <w:iCs w:val="0"/>
          <w:sz w:val="22"/>
          <w:szCs w:val="22"/>
        </w:rPr>
        <w:t xml:space="preserve">Auftreffen eines Wassertropfens auf einen Lötkolben - aufgezeichnet mit der </w:t>
      </w:r>
      <w:proofErr w:type="spellStart"/>
      <w:r w:rsidRPr="007B0486">
        <w:rPr>
          <w:rStyle w:val="Hervorhebung"/>
          <w:rFonts w:ascii="Arial" w:hAnsi="Arial" w:cs="Arial"/>
          <w:i w:val="0"/>
          <w:iCs w:val="0"/>
          <w:sz w:val="22"/>
          <w:szCs w:val="22"/>
        </w:rPr>
        <w:t>ImageIR</w:t>
      </w:r>
      <w:proofErr w:type="spellEnd"/>
      <w:r w:rsidRPr="007B0486">
        <w:rPr>
          <w:rStyle w:val="Hervorhebung"/>
          <w:rFonts w:ascii="Arial" w:hAnsi="Arial" w:cs="Arial"/>
          <w:i w:val="0"/>
          <w:iCs w:val="0"/>
          <w:sz w:val="22"/>
          <w:szCs w:val="22"/>
        </w:rPr>
        <w:t xml:space="preserve">® 9400 im High-Speed-Modus </w:t>
      </w:r>
      <w:r w:rsidR="00DC5803" w:rsidRPr="00DC5803">
        <w:rPr>
          <w:rStyle w:val="Hervorhebung"/>
          <w:rFonts w:ascii="Arial" w:hAnsi="Arial" w:cs="Arial"/>
          <w:i w:val="0"/>
          <w:iCs w:val="0"/>
          <w:sz w:val="22"/>
          <w:szCs w:val="22"/>
        </w:rPr>
        <w:t xml:space="preserve">(Quelle: </w:t>
      </w:r>
      <w:proofErr w:type="spellStart"/>
      <w:r w:rsidR="00DC5803" w:rsidRPr="00DC5803">
        <w:rPr>
          <w:rStyle w:val="Hervorhebung"/>
          <w:rFonts w:ascii="Arial" w:hAnsi="Arial" w:cs="Arial"/>
          <w:i w:val="0"/>
          <w:iCs w:val="0"/>
          <w:sz w:val="22"/>
          <w:szCs w:val="22"/>
        </w:rPr>
        <w:t>InfraTec</w:t>
      </w:r>
      <w:proofErr w:type="spellEnd"/>
      <w:r w:rsidR="00DC5803" w:rsidRPr="00DC5803">
        <w:rPr>
          <w:rStyle w:val="Hervorhebung"/>
          <w:rFonts w:ascii="Arial" w:hAnsi="Arial" w:cs="Arial"/>
          <w:i w:val="0"/>
          <w:iCs w:val="0"/>
          <w:sz w:val="22"/>
          <w:szCs w:val="22"/>
        </w:rPr>
        <w:t xml:space="preserve"> GmbH).</w:t>
      </w:r>
    </w:p>
    <w:p w:rsidR="00600C24" w:rsidRDefault="00600C24" w:rsidP="00600C24">
      <w:pPr>
        <w:rPr>
          <w:rStyle w:val="Hervorhebung"/>
          <w:rFonts w:ascii="Arial" w:hAnsi="Arial" w:cs="Arial"/>
          <w:b/>
          <w:i w:val="0"/>
          <w:iCs w:val="0"/>
          <w:sz w:val="22"/>
          <w:szCs w:val="22"/>
        </w:rPr>
      </w:pPr>
    </w:p>
    <w:p w:rsidR="00600C24" w:rsidRDefault="00600C24" w:rsidP="00600C24">
      <w:pPr>
        <w:rPr>
          <w:rStyle w:val="Hervorhebung"/>
          <w:rFonts w:ascii="Arial" w:hAnsi="Arial" w:cs="Arial"/>
          <w:b/>
          <w:i w:val="0"/>
          <w:iCs w:val="0"/>
          <w:sz w:val="22"/>
          <w:szCs w:val="22"/>
        </w:rPr>
      </w:pPr>
    </w:p>
    <w:p w:rsidR="00600C24" w:rsidRDefault="00600C24" w:rsidP="00600C24">
      <w:pPr>
        <w:rPr>
          <w:rFonts w:ascii="Arial" w:hAnsi="Arial" w:cs="Arial"/>
          <w:b/>
          <w:sz w:val="22"/>
          <w:szCs w:val="22"/>
        </w:rPr>
      </w:pPr>
    </w:p>
    <w:p w:rsidR="00DC5803" w:rsidRDefault="00DC5803" w:rsidP="00600C24">
      <w:pPr>
        <w:rPr>
          <w:rFonts w:ascii="Arial" w:hAnsi="Arial" w:cs="Arial"/>
          <w:b/>
          <w:sz w:val="22"/>
          <w:szCs w:val="22"/>
        </w:rPr>
      </w:pPr>
    </w:p>
    <w:p w:rsidR="00600C24" w:rsidRPr="00623D43" w:rsidRDefault="00600C24" w:rsidP="00600C24">
      <w:pPr>
        <w:rPr>
          <w:rFonts w:ascii="Arial" w:hAnsi="Arial" w:cs="Arial"/>
          <w:b/>
          <w:sz w:val="22"/>
          <w:szCs w:val="22"/>
        </w:rPr>
      </w:pPr>
      <w:r w:rsidRPr="00623D43">
        <w:rPr>
          <w:rFonts w:ascii="Arial" w:hAnsi="Arial" w:cs="Arial"/>
          <w:b/>
          <w:sz w:val="22"/>
          <w:szCs w:val="22"/>
        </w:rPr>
        <w:t>Fachkontakt:</w:t>
      </w:r>
    </w:p>
    <w:p w:rsidR="00DC5803" w:rsidRPr="00DC5803" w:rsidRDefault="00DC5803" w:rsidP="00DC5803">
      <w:pPr>
        <w:rPr>
          <w:rFonts w:ascii="Arial" w:hAnsi="Arial" w:cs="Arial"/>
          <w:sz w:val="22"/>
          <w:szCs w:val="22"/>
        </w:rPr>
      </w:pPr>
      <w:proofErr w:type="spellStart"/>
      <w:r w:rsidRPr="00DC5803">
        <w:rPr>
          <w:rFonts w:ascii="Arial" w:hAnsi="Arial" w:cs="Arial"/>
          <w:sz w:val="22"/>
          <w:szCs w:val="22"/>
        </w:rPr>
        <w:t>InfraTec</w:t>
      </w:r>
      <w:proofErr w:type="spellEnd"/>
      <w:r w:rsidRPr="00DC5803">
        <w:rPr>
          <w:rFonts w:ascii="Arial" w:hAnsi="Arial" w:cs="Arial"/>
          <w:sz w:val="22"/>
          <w:szCs w:val="22"/>
        </w:rPr>
        <w:t xml:space="preserve"> GmbH</w:t>
      </w:r>
    </w:p>
    <w:p w:rsidR="00DC5803" w:rsidRPr="00DC5803" w:rsidRDefault="00DC5803" w:rsidP="00DC5803">
      <w:pPr>
        <w:rPr>
          <w:rFonts w:ascii="Arial" w:hAnsi="Arial" w:cs="Arial"/>
          <w:sz w:val="22"/>
          <w:szCs w:val="22"/>
        </w:rPr>
      </w:pPr>
      <w:r w:rsidRPr="00DC5803">
        <w:rPr>
          <w:rFonts w:ascii="Arial" w:hAnsi="Arial" w:cs="Arial"/>
          <w:sz w:val="22"/>
          <w:szCs w:val="22"/>
        </w:rPr>
        <w:t>Markus Glück</w:t>
      </w:r>
    </w:p>
    <w:p w:rsidR="00DC5803" w:rsidRPr="00DC5803" w:rsidRDefault="00DC5803" w:rsidP="00DC5803">
      <w:pPr>
        <w:rPr>
          <w:rFonts w:ascii="Arial" w:hAnsi="Arial" w:cs="Arial"/>
          <w:sz w:val="22"/>
          <w:szCs w:val="22"/>
        </w:rPr>
      </w:pPr>
      <w:proofErr w:type="spellStart"/>
      <w:r w:rsidRPr="00DC5803">
        <w:rPr>
          <w:rFonts w:ascii="Arial" w:hAnsi="Arial" w:cs="Arial"/>
          <w:sz w:val="22"/>
          <w:szCs w:val="22"/>
        </w:rPr>
        <w:t>Gostritzer</w:t>
      </w:r>
      <w:proofErr w:type="spellEnd"/>
      <w:r w:rsidRPr="00DC5803">
        <w:rPr>
          <w:rFonts w:ascii="Arial" w:hAnsi="Arial" w:cs="Arial"/>
          <w:sz w:val="22"/>
          <w:szCs w:val="22"/>
        </w:rPr>
        <w:t xml:space="preserve"> Straße 61-63</w:t>
      </w:r>
    </w:p>
    <w:p w:rsidR="00DC5803" w:rsidRPr="00DC5803" w:rsidRDefault="00DC5803" w:rsidP="00DC5803">
      <w:pPr>
        <w:rPr>
          <w:rFonts w:ascii="Arial" w:hAnsi="Arial" w:cs="Arial"/>
          <w:sz w:val="22"/>
          <w:szCs w:val="22"/>
        </w:rPr>
      </w:pPr>
      <w:r w:rsidRPr="00DC5803">
        <w:rPr>
          <w:rFonts w:ascii="Arial" w:hAnsi="Arial" w:cs="Arial"/>
          <w:sz w:val="22"/>
          <w:szCs w:val="22"/>
        </w:rPr>
        <w:t>01217 Dresden</w:t>
      </w:r>
    </w:p>
    <w:p w:rsidR="00DC5803" w:rsidRPr="00DC5803" w:rsidRDefault="00DC5803" w:rsidP="00DC5803">
      <w:pPr>
        <w:rPr>
          <w:rFonts w:ascii="Arial" w:hAnsi="Arial" w:cs="Arial"/>
          <w:sz w:val="22"/>
          <w:szCs w:val="22"/>
        </w:rPr>
      </w:pPr>
      <w:r w:rsidRPr="00DC5803">
        <w:rPr>
          <w:rFonts w:ascii="Arial" w:hAnsi="Arial" w:cs="Arial"/>
          <w:sz w:val="22"/>
          <w:szCs w:val="22"/>
        </w:rPr>
        <w:t xml:space="preserve">Telefon +49 351 871-8635 </w:t>
      </w:r>
    </w:p>
    <w:p w:rsidR="00DC5803" w:rsidRPr="00DC5803" w:rsidRDefault="00DC5803" w:rsidP="00DC5803">
      <w:pPr>
        <w:rPr>
          <w:rFonts w:ascii="Arial" w:hAnsi="Arial" w:cs="Arial"/>
          <w:sz w:val="22"/>
          <w:szCs w:val="22"/>
        </w:rPr>
      </w:pPr>
      <w:r w:rsidRPr="00DC5803">
        <w:rPr>
          <w:rFonts w:ascii="Arial" w:hAnsi="Arial" w:cs="Arial"/>
          <w:sz w:val="22"/>
          <w:szCs w:val="22"/>
        </w:rPr>
        <w:t>E-Mail: m.glueck@infratec.de</w:t>
      </w:r>
    </w:p>
    <w:p w:rsidR="00600C24" w:rsidRDefault="00DC5803" w:rsidP="00DC5803">
      <w:pPr>
        <w:rPr>
          <w:rFonts w:ascii="Arial" w:hAnsi="Arial" w:cs="Arial"/>
          <w:b/>
          <w:sz w:val="22"/>
          <w:szCs w:val="22"/>
        </w:rPr>
      </w:pPr>
      <w:r w:rsidRPr="00623D43">
        <w:rPr>
          <w:rFonts w:ascii="Arial" w:hAnsi="Arial" w:cs="Arial"/>
          <w:sz w:val="22"/>
          <w:szCs w:val="22"/>
        </w:rPr>
        <w:t>www.infratec.de</w:t>
      </w:r>
    </w:p>
    <w:p w:rsidR="00600C24" w:rsidRDefault="00600C24" w:rsidP="00600C24">
      <w:pPr>
        <w:rPr>
          <w:rFonts w:ascii="Arial" w:hAnsi="Arial" w:cs="Arial"/>
          <w:b/>
          <w:sz w:val="22"/>
          <w:szCs w:val="22"/>
        </w:rPr>
      </w:pPr>
    </w:p>
    <w:p w:rsidR="00DC5803" w:rsidRDefault="00DC5803" w:rsidP="00600C24">
      <w:pPr>
        <w:rPr>
          <w:rFonts w:ascii="Arial" w:hAnsi="Arial" w:cs="Arial"/>
          <w:b/>
          <w:sz w:val="22"/>
          <w:szCs w:val="22"/>
        </w:rPr>
      </w:pPr>
    </w:p>
    <w:p w:rsidR="00600C24" w:rsidRPr="00FD43FB" w:rsidRDefault="00600C24" w:rsidP="00600C24">
      <w:pPr>
        <w:rPr>
          <w:rFonts w:ascii="Arial" w:hAnsi="Arial" w:cs="Arial"/>
          <w:b/>
          <w:sz w:val="22"/>
          <w:szCs w:val="22"/>
        </w:rPr>
      </w:pPr>
      <w:r w:rsidRPr="00FD43FB">
        <w:rPr>
          <w:rFonts w:ascii="Arial" w:hAnsi="Arial" w:cs="Arial"/>
          <w:b/>
          <w:sz w:val="22"/>
          <w:szCs w:val="22"/>
        </w:rPr>
        <w:t>Pressekontakt:</w:t>
      </w:r>
    </w:p>
    <w:p w:rsidR="00276670" w:rsidRPr="0003748C" w:rsidRDefault="00600C24" w:rsidP="007B0486">
      <w:pPr>
        <w:autoSpaceDE w:val="0"/>
        <w:autoSpaceDN w:val="0"/>
        <w:adjustRightInd w:val="0"/>
      </w:pPr>
      <w:r w:rsidRPr="00FD43FB">
        <w:rPr>
          <w:rFonts w:ascii="Arial" w:hAnsi="Arial" w:cs="Arial"/>
          <w:sz w:val="22"/>
          <w:szCs w:val="22"/>
        </w:rPr>
        <w:t>Fraunhofer-Allianz Vision</w:t>
      </w:r>
      <w:r w:rsidRPr="00FD43FB">
        <w:rPr>
          <w:rFonts w:ascii="Arial" w:hAnsi="Arial" w:cs="Arial"/>
          <w:sz w:val="22"/>
          <w:szCs w:val="22"/>
        </w:rPr>
        <w:br/>
        <w:t>Regina Fischer M. A.</w:t>
      </w:r>
      <w:r w:rsidRPr="00FD43FB">
        <w:rPr>
          <w:rFonts w:ascii="Arial" w:hAnsi="Arial" w:cs="Arial"/>
          <w:sz w:val="22"/>
          <w:szCs w:val="22"/>
        </w:rPr>
        <w:br/>
        <w:t>Flugplatzstraße 75</w:t>
      </w:r>
      <w:r w:rsidRPr="00FD43FB">
        <w:rPr>
          <w:rFonts w:ascii="Arial" w:hAnsi="Arial" w:cs="Arial"/>
          <w:sz w:val="22"/>
          <w:szCs w:val="22"/>
        </w:rPr>
        <w:br/>
        <w:t>90768 Fürth</w:t>
      </w:r>
      <w:r w:rsidRPr="00FD43FB">
        <w:rPr>
          <w:rFonts w:ascii="Arial" w:hAnsi="Arial" w:cs="Arial"/>
          <w:sz w:val="22"/>
          <w:szCs w:val="22"/>
        </w:rPr>
        <w:br/>
        <w:t>Telefon: +49 911 58061-5830</w:t>
      </w:r>
      <w:r w:rsidRPr="00FD43FB">
        <w:rPr>
          <w:rFonts w:ascii="Arial" w:hAnsi="Arial" w:cs="Arial"/>
          <w:sz w:val="22"/>
          <w:szCs w:val="22"/>
        </w:rPr>
        <w:br/>
        <w:t>Fax: +49 911 58061-5899</w:t>
      </w:r>
      <w:r w:rsidRPr="00FD43FB">
        <w:rPr>
          <w:rFonts w:ascii="Arial" w:hAnsi="Arial" w:cs="Arial"/>
          <w:sz w:val="22"/>
          <w:szCs w:val="22"/>
        </w:rPr>
        <w:br/>
        <w:t>E-Mail: vision@fraunhofer.de</w:t>
      </w:r>
      <w:r w:rsidRPr="00FD43FB">
        <w:rPr>
          <w:rFonts w:ascii="Arial" w:hAnsi="Arial" w:cs="Arial"/>
          <w:sz w:val="22"/>
          <w:szCs w:val="22"/>
        </w:rPr>
        <w:br/>
        <w:t>www.vision.fraunhofer.de</w:t>
      </w:r>
    </w:p>
    <w:sectPr w:rsidR="00276670" w:rsidRPr="000374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F3E"/>
    <w:multiLevelType w:val="hybridMultilevel"/>
    <w:tmpl w:val="A98C0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F15534"/>
    <w:multiLevelType w:val="hybridMultilevel"/>
    <w:tmpl w:val="C57A6D22"/>
    <w:lvl w:ilvl="0" w:tplc="03960BC4">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5AB71C7"/>
    <w:multiLevelType w:val="hybridMultilevel"/>
    <w:tmpl w:val="16BC8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20"/>
    <w:rsid w:val="0003748C"/>
    <w:rsid w:val="001D72BC"/>
    <w:rsid w:val="00276670"/>
    <w:rsid w:val="00456E0C"/>
    <w:rsid w:val="00600C24"/>
    <w:rsid w:val="00623D43"/>
    <w:rsid w:val="00656E20"/>
    <w:rsid w:val="007B0486"/>
    <w:rsid w:val="008D78C0"/>
    <w:rsid w:val="00B20D39"/>
    <w:rsid w:val="00C346B6"/>
    <w:rsid w:val="00DC5803"/>
    <w:rsid w:val="00E61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3BD2"/>
  <w15:docId w15:val="{59D20CD7-4B66-4DF0-BED2-83B87901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E2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qFormat/>
    <w:rsid w:val="00656E20"/>
    <w:rPr>
      <w:i/>
      <w:iCs/>
    </w:rPr>
  </w:style>
  <w:style w:type="paragraph" w:styleId="Listenabsatz">
    <w:name w:val="List Paragraph"/>
    <w:basedOn w:val="Standard"/>
    <w:uiPriority w:val="34"/>
    <w:qFormat/>
    <w:rsid w:val="00656E20"/>
    <w:pPr>
      <w:ind w:left="720"/>
      <w:contextualSpacing/>
    </w:pPr>
  </w:style>
  <w:style w:type="character" w:styleId="Hyperlink">
    <w:name w:val="Hyperlink"/>
    <w:basedOn w:val="Absatz-Standardschriftart"/>
    <w:uiPriority w:val="99"/>
    <w:unhideWhenUsed/>
    <w:rsid w:val="00B20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4456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Fraunhofer IIS</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Zweier, Lisa</dc:creator>
  <cp:lastModifiedBy>Haag, Charline</cp:lastModifiedBy>
  <cp:revision>3</cp:revision>
  <dcterms:created xsi:type="dcterms:W3CDTF">2019-03-18T11:57:00Z</dcterms:created>
  <dcterms:modified xsi:type="dcterms:W3CDTF">2019-05-08T10:23:00Z</dcterms:modified>
</cp:coreProperties>
</file>