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0C" w:rsidRPr="00FD43FB" w:rsidRDefault="005E1642" w:rsidP="00456E0C">
      <w:pPr>
        <w:rPr>
          <w:rFonts w:ascii="Arial" w:hAnsi="Arial" w:cs="Arial"/>
          <w:sz w:val="22"/>
          <w:szCs w:val="22"/>
        </w:rPr>
      </w:pPr>
      <w:r>
        <w:rPr>
          <w:rFonts w:ascii="Arial" w:hAnsi="Arial" w:cs="Arial"/>
          <w:sz w:val="22"/>
          <w:szCs w:val="22"/>
        </w:rPr>
        <w:t>Pressemitteilung</w:t>
      </w:r>
      <w:bookmarkStart w:id="0" w:name="_GoBack"/>
      <w:bookmarkEnd w:id="0"/>
    </w:p>
    <w:p w:rsidR="00456E0C" w:rsidRPr="00FD43FB" w:rsidRDefault="00456E0C" w:rsidP="00456E0C">
      <w:pPr>
        <w:rPr>
          <w:rFonts w:ascii="Arial" w:eastAsia="Arial Unicode MS" w:hAnsi="Arial" w:cs="Arial"/>
          <w:sz w:val="22"/>
          <w:szCs w:val="22"/>
        </w:rPr>
      </w:pPr>
      <w:r>
        <w:rPr>
          <w:rFonts w:ascii="Arial" w:eastAsia="Arial Unicode MS" w:hAnsi="Arial" w:cs="Arial"/>
          <w:sz w:val="22"/>
          <w:szCs w:val="22"/>
        </w:rPr>
        <w:t>1</w:t>
      </w:r>
      <w:r w:rsidR="007B0486">
        <w:rPr>
          <w:rFonts w:ascii="Arial" w:eastAsia="Arial Unicode MS" w:hAnsi="Arial" w:cs="Arial"/>
          <w:sz w:val="22"/>
          <w:szCs w:val="22"/>
        </w:rPr>
        <w:t>5</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Sonderschau Berührungslose Messtechnik auf der Control 201</w:t>
      </w:r>
      <w:r w:rsidR="007B0486">
        <w:rPr>
          <w:rFonts w:ascii="Arial" w:eastAsia="Arial Unicode MS" w:hAnsi="Arial" w:cs="Arial"/>
          <w:sz w:val="22"/>
          <w:szCs w:val="22"/>
        </w:rPr>
        <w:t>9</w:t>
      </w:r>
      <w:r w:rsidRPr="00FD43FB">
        <w:rPr>
          <w:rFonts w:ascii="Arial" w:eastAsia="Arial Unicode MS" w:hAnsi="Arial" w:cs="Arial"/>
          <w:sz w:val="22"/>
          <w:szCs w:val="22"/>
        </w:rPr>
        <w:t xml:space="preserve"> (</w:t>
      </w:r>
      <w:r w:rsidR="007B0486">
        <w:rPr>
          <w:rFonts w:ascii="Arial" w:eastAsia="Arial Unicode MS" w:hAnsi="Arial" w:cs="Arial"/>
          <w:sz w:val="22"/>
          <w:szCs w:val="22"/>
        </w:rPr>
        <w:t>7</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 xml:space="preserve">- </w:t>
      </w:r>
      <w:r w:rsidR="007B0486">
        <w:rPr>
          <w:rFonts w:ascii="Arial" w:eastAsia="Arial Unicode MS" w:hAnsi="Arial" w:cs="Arial"/>
          <w:sz w:val="22"/>
          <w:szCs w:val="22"/>
        </w:rPr>
        <w:t>10</w:t>
      </w:r>
      <w:r w:rsidRPr="00FD43FB">
        <w:rPr>
          <w:rFonts w:ascii="Arial" w:eastAsia="Arial Unicode MS" w:hAnsi="Arial" w:cs="Arial"/>
          <w:sz w:val="22"/>
          <w:szCs w:val="22"/>
        </w:rPr>
        <w:t xml:space="preserve">. </w:t>
      </w:r>
      <w:r w:rsidR="007B0486">
        <w:rPr>
          <w:rFonts w:ascii="Arial" w:eastAsia="Arial Unicode MS" w:hAnsi="Arial" w:cs="Arial"/>
          <w:sz w:val="22"/>
          <w:szCs w:val="22"/>
        </w:rPr>
        <w:t>Mai</w:t>
      </w:r>
      <w:r w:rsidRPr="00FD43FB">
        <w:rPr>
          <w:rFonts w:ascii="Arial" w:eastAsia="Arial Unicode MS" w:hAnsi="Arial" w:cs="Arial"/>
          <w:sz w:val="22"/>
          <w:szCs w:val="22"/>
        </w:rPr>
        <w:t>)</w:t>
      </w:r>
    </w:p>
    <w:p w:rsidR="00456E0C" w:rsidRPr="00FD43FB" w:rsidRDefault="00456E0C" w:rsidP="00456E0C">
      <w:pPr>
        <w:rPr>
          <w:rFonts w:ascii="Arial" w:hAnsi="Arial" w:cs="Arial"/>
          <w:bCs/>
          <w:sz w:val="22"/>
          <w:szCs w:val="22"/>
        </w:rPr>
      </w:pPr>
      <w:r w:rsidRPr="00FD43FB">
        <w:rPr>
          <w:rFonts w:ascii="Arial" w:hAnsi="Arial" w:cs="Arial"/>
          <w:bCs/>
          <w:sz w:val="22"/>
          <w:szCs w:val="22"/>
        </w:rPr>
        <w:t xml:space="preserve">Halle </w:t>
      </w:r>
      <w:r>
        <w:rPr>
          <w:rFonts w:ascii="Arial" w:hAnsi="Arial" w:cs="Arial"/>
          <w:bCs/>
          <w:sz w:val="22"/>
          <w:szCs w:val="22"/>
        </w:rPr>
        <w:t>6</w:t>
      </w:r>
      <w:r w:rsidRPr="00FD43FB">
        <w:rPr>
          <w:rFonts w:ascii="Arial" w:hAnsi="Arial" w:cs="Arial"/>
          <w:bCs/>
          <w:sz w:val="22"/>
          <w:szCs w:val="22"/>
        </w:rPr>
        <w:t xml:space="preserve">, Stand-Nr. </w:t>
      </w:r>
      <w:r w:rsidRPr="004B20EE">
        <w:rPr>
          <w:rFonts w:ascii="Arial" w:hAnsi="Arial" w:cs="Arial"/>
          <w:bCs/>
          <w:sz w:val="22"/>
          <w:szCs w:val="22"/>
        </w:rPr>
        <w:t>640</w:t>
      </w:r>
      <w:r w:rsidR="007B0486">
        <w:rPr>
          <w:rFonts w:ascii="Arial" w:hAnsi="Arial" w:cs="Arial"/>
          <w:bCs/>
          <w:sz w:val="22"/>
          <w:szCs w:val="22"/>
        </w:rPr>
        <w:t>1</w:t>
      </w:r>
    </w:p>
    <w:p w:rsidR="00456E0C" w:rsidRPr="00FD43FB" w:rsidRDefault="00456E0C" w:rsidP="00456E0C">
      <w:pPr>
        <w:rPr>
          <w:rFonts w:ascii="Arial" w:hAnsi="Arial" w:cs="Arial"/>
          <w:bCs/>
          <w:sz w:val="22"/>
          <w:szCs w:val="22"/>
        </w:rPr>
      </w:pPr>
    </w:p>
    <w:p w:rsidR="0070529F" w:rsidRDefault="00A56C24" w:rsidP="00600C24">
      <w:pPr>
        <w:rPr>
          <w:rFonts w:ascii="Arial" w:hAnsi="Arial" w:cs="Arial"/>
          <w:b/>
          <w:bCs/>
          <w:sz w:val="22"/>
          <w:szCs w:val="22"/>
        </w:rPr>
      </w:pPr>
      <w:r w:rsidRPr="00A56C24">
        <w:rPr>
          <w:rFonts w:ascii="Arial" w:hAnsi="Arial" w:cs="Arial"/>
          <w:b/>
          <w:bCs/>
          <w:sz w:val="22"/>
          <w:szCs w:val="22"/>
        </w:rPr>
        <w:t>Kostengünstige hyperspektrale Bildgebung für die industrielle Prozessmesstechnik</w:t>
      </w:r>
    </w:p>
    <w:p w:rsidR="00A56C24" w:rsidRDefault="00A56C24" w:rsidP="00600C24">
      <w:pPr>
        <w:rPr>
          <w:rFonts w:ascii="Arial" w:hAnsi="Arial" w:cs="Arial"/>
          <w:b/>
          <w:bCs/>
          <w:sz w:val="22"/>
          <w:szCs w:val="22"/>
        </w:rPr>
      </w:pPr>
    </w:p>
    <w:p w:rsidR="00600C24" w:rsidRPr="00FD43FB" w:rsidRDefault="00600C24" w:rsidP="00600C24">
      <w:pPr>
        <w:rPr>
          <w:rFonts w:ascii="Arial" w:hAnsi="Arial" w:cs="Arial"/>
          <w:b/>
          <w:bCs/>
          <w:sz w:val="22"/>
          <w:szCs w:val="22"/>
        </w:rPr>
      </w:pPr>
      <w:r w:rsidRPr="00FD43FB">
        <w:rPr>
          <w:rFonts w:ascii="Arial" w:hAnsi="Arial" w:cs="Arial"/>
          <w:b/>
          <w:bCs/>
          <w:sz w:val="22"/>
          <w:szCs w:val="22"/>
        </w:rPr>
        <w:t>Kurztext</w:t>
      </w:r>
    </w:p>
    <w:p w:rsidR="00600C24" w:rsidRPr="00FD43FB" w:rsidRDefault="00600C24" w:rsidP="00600C24">
      <w:pPr>
        <w:rPr>
          <w:sz w:val="22"/>
          <w:szCs w:val="22"/>
        </w:rPr>
      </w:pPr>
    </w:p>
    <w:p w:rsidR="0070529F" w:rsidRDefault="00A56C24" w:rsidP="002C01FA">
      <w:pPr>
        <w:rPr>
          <w:rFonts w:ascii="Arial" w:hAnsi="Arial" w:cs="Arial"/>
          <w:sz w:val="22"/>
          <w:szCs w:val="22"/>
        </w:rPr>
      </w:pPr>
      <w:r w:rsidRPr="00A56C24">
        <w:rPr>
          <w:rFonts w:ascii="Arial" w:hAnsi="Arial" w:cs="Arial"/>
          <w:sz w:val="22"/>
          <w:szCs w:val="22"/>
        </w:rPr>
        <w:t xml:space="preserve">Die RECENDT Research Center </w:t>
      </w:r>
      <w:proofErr w:type="spellStart"/>
      <w:r w:rsidRPr="00A56C24">
        <w:rPr>
          <w:rFonts w:ascii="Arial" w:hAnsi="Arial" w:cs="Arial"/>
          <w:sz w:val="22"/>
          <w:szCs w:val="22"/>
        </w:rPr>
        <w:t>for</w:t>
      </w:r>
      <w:proofErr w:type="spellEnd"/>
      <w:r w:rsidRPr="00A56C24">
        <w:rPr>
          <w:rFonts w:ascii="Arial" w:hAnsi="Arial" w:cs="Arial"/>
          <w:sz w:val="22"/>
          <w:szCs w:val="22"/>
        </w:rPr>
        <w:t xml:space="preserve"> Non-</w:t>
      </w:r>
      <w:proofErr w:type="spellStart"/>
      <w:r w:rsidRPr="00A56C24">
        <w:rPr>
          <w:rFonts w:ascii="Arial" w:hAnsi="Arial" w:cs="Arial"/>
          <w:sz w:val="22"/>
          <w:szCs w:val="22"/>
        </w:rPr>
        <w:t>Destructive</w:t>
      </w:r>
      <w:proofErr w:type="spellEnd"/>
      <w:r w:rsidRPr="00A56C24">
        <w:rPr>
          <w:rFonts w:ascii="Arial" w:hAnsi="Arial" w:cs="Arial"/>
          <w:sz w:val="22"/>
          <w:szCs w:val="22"/>
        </w:rPr>
        <w:t xml:space="preserve"> </w:t>
      </w:r>
      <w:proofErr w:type="spellStart"/>
      <w:r w:rsidRPr="00A56C24">
        <w:rPr>
          <w:rFonts w:ascii="Arial" w:hAnsi="Arial" w:cs="Arial"/>
          <w:sz w:val="22"/>
          <w:szCs w:val="22"/>
        </w:rPr>
        <w:t>Testing</w:t>
      </w:r>
      <w:proofErr w:type="spellEnd"/>
      <w:r w:rsidRPr="00A56C24">
        <w:rPr>
          <w:rFonts w:ascii="Arial" w:hAnsi="Arial" w:cs="Arial"/>
          <w:sz w:val="22"/>
          <w:szCs w:val="22"/>
        </w:rPr>
        <w:t xml:space="preserve"> GmbH aus Linz, Österreich, zeigt ein berührungslos und zerstörungsfrei arbeitendes System zur kostengünstigen hyperspektralen Bildgebung für die industrielle Prozessmesstechnik. Die Technologie ist robust, kompakt und in Handgeräte integrierbar. Mithilfe des Systems können spektral aufgelöste Bilder im mittleren Infrarot Fingerprint-Bereich mit Video-Bildrate aufgenommen werden. Anwendungsmöglichkeiten finden sich unter anderem in der industriellen Prozessanalytik, z. B. bei Herstellungsprozessen in der Lebensmittelindustrie sowie in der biomedizinischen, pharmazeutischen oder forensischen Forschung.</w:t>
      </w:r>
    </w:p>
    <w:p w:rsidR="00A56C24" w:rsidRDefault="00A56C24" w:rsidP="002C01FA">
      <w:pPr>
        <w:rPr>
          <w:rFonts w:ascii="Arial" w:hAnsi="Arial" w:cs="Arial"/>
          <w:b/>
          <w:sz w:val="22"/>
          <w:szCs w:val="22"/>
        </w:rPr>
      </w:pPr>
    </w:p>
    <w:p w:rsidR="008E7A37" w:rsidRDefault="008E7A37" w:rsidP="00600C24">
      <w:pPr>
        <w:rPr>
          <w:rFonts w:ascii="Arial" w:hAnsi="Arial" w:cs="Arial"/>
          <w:b/>
          <w:sz w:val="22"/>
          <w:szCs w:val="22"/>
        </w:rPr>
      </w:pPr>
    </w:p>
    <w:p w:rsidR="00600C24" w:rsidRPr="00F2621E" w:rsidRDefault="00600C24" w:rsidP="00600C24">
      <w:pPr>
        <w:rPr>
          <w:rFonts w:ascii="Arial" w:hAnsi="Arial" w:cs="Arial"/>
          <w:b/>
          <w:sz w:val="22"/>
          <w:szCs w:val="22"/>
        </w:rPr>
      </w:pPr>
      <w:r w:rsidRPr="00F2621E">
        <w:rPr>
          <w:rFonts w:ascii="Arial" w:hAnsi="Arial" w:cs="Arial"/>
          <w:b/>
          <w:sz w:val="22"/>
          <w:szCs w:val="22"/>
        </w:rPr>
        <w:t>Langfassung</w:t>
      </w:r>
    </w:p>
    <w:p w:rsidR="007A728C" w:rsidRPr="007A728C" w:rsidRDefault="007A728C" w:rsidP="007A728C">
      <w:pPr>
        <w:autoSpaceDE w:val="0"/>
        <w:autoSpaceDN w:val="0"/>
        <w:adjustRightInd w:val="0"/>
        <w:rPr>
          <w:rFonts w:ascii="Arial" w:hAnsi="Arial" w:cs="Arial"/>
          <w:sz w:val="22"/>
          <w:szCs w:val="22"/>
        </w:rPr>
      </w:pPr>
    </w:p>
    <w:p w:rsidR="00A56C24" w:rsidRPr="00A56C24" w:rsidRDefault="00A56C24" w:rsidP="00A56C24">
      <w:pPr>
        <w:autoSpaceDE w:val="0"/>
        <w:autoSpaceDN w:val="0"/>
        <w:adjustRightInd w:val="0"/>
        <w:rPr>
          <w:rFonts w:ascii="Arial" w:hAnsi="Arial" w:cs="Arial"/>
          <w:sz w:val="22"/>
          <w:szCs w:val="22"/>
        </w:rPr>
      </w:pPr>
      <w:r w:rsidRPr="00A56C24">
        <w:rPr>
          <w:rFonts w:ascii="Arial" w:hAnsi="Arial" w:cs="Arial"/>
          <w:sz w:val="22"/>
          <w:szCs w:val="22"/>
        </w:rPr>
        <w:t xml:space="preserve">Die RECENDT Research Center </w:t>
      </w:r>
      <w:proofErr w:type="spellStart"/>
      <w:r w:rsidRPr="00A56C24">
        <w:rPr>
          <w:rFonts w:ascii="Arial" w:hAnsi="Arial" w:cs="Arial"/>
          <w:sz w:val="22"/>
          <w:szCs w:val="22"/>
        </w:rPr>
        <w:t>for</w:t>
      </w:r>
      <w:proofErr w:type="spellEnd"/>
      <w:r w:rsidRPr="00A56C24">
        <w:rPr>
          <w:rFonts w:ascii="Arial" w:hAnsi="Arial" w:cs="Arial"/>
          <w:sz w:val="22"/>
          <w:szCs w:val="22"/>
        </w:rPr>
        <w:t xml:space="preserve"> Non-</w:t>
      </w:r>
      <w:proofErr w:type="spellStart"/>
      <w:r w:rsidRPr="00A56C24">
        <w:rPr>
          <w:rFonts w:ascii="Arial" w:hAnsi="Arial" w:cs="Arial"/>
          <w:sz w:val="22"/>
          <w:szCs w:val="22"/>
        </w:rPr>
        <w:t>Destructive</w:t>
      </w:r>
      <w:proofErr w:type="spellEnd"/>
      <w:r w:rsidRPr="00A56C24">
        <w:rPr>
          <w:rFonts w:ascii="Arial" w:hAnsi="Arial" w:cs="Arial"/>
          <w:sz w:val="22"/>
          <w:szCs w:val="22"/>
        </w:rPr>
        <w:t xml:space="preserve"> </w:t>
      </w:r>
      <w:proofErr w:type="spellStart"/>
      <w:r w:rsidRPr="00A56C24">
        <w:rPr>
          <w:rFonts w:ascii="Arial" w:hAnsi="Arial" w:cs="Arial"/>
          <w:sz w:val="22"/>
          <w:szCs w:val="22"/>
        </w:rPr>
        <w:t>Testing</w:t>
      </w:r>
      <w:proofErr w:type="spellEnd"/>
      <w:r w:rsidRPr="00A56C24">
        <w:rPr>
          <w:rFonts w:ascii="Arial" w:hAnsi="Arial" w:cs="Arial"/>
          <w:sz w:val="22"/>
          <w:szCs w:val="22"/>
        </w:rPr>
        <w:t xml:space="preserve"> GmbH aus Linz, Österreich, zeigt ein berührungslos und zerstörungsfrei arbeitendes System zur kostengünstigen hyperspektralen Bildgebung für die industrielle Prozessmesstechnik. Die Technologie ist robust, kompakt und in Handgeräte integrierbar. Mithilfe des Systems können spektral aufgelöste Bilder im mittleren Infrarot Fingerprint-Bereich mit Video-Bildrate aufgenommen werden. Anwendungsmöglichkeiten finden sich unter anderem in der industriellen Prozessanalytik, z. B. bei Herstellungsprozessen in der Lebensmittelindustrie sowie in der biomedizinischen, pharmazeutischen oder forensischen Forschung.</w:t>
      </w:r>
    </w:p>
    <w:p w:rsidR="00A56C24" w:rsidRPr="00A56C24" w:rsidRDefault="00A56C24" w:rsidP="00A56C24">
      <w:pPr>
        <w:autoSpaceDE w:val="0"/>
        <w:autoSpaceDN w:val="0"/>
        <w:adjustRightInd w:val="0"/>
        <w:rPr>
          <w:rFonts w:ascii="Arial" w:hAnsi="Arial" w:cs="Arial"/>
          <w:sz w:val="22"/>
          <w:szCs w:val="22"/>
        </w:rPr>
      </w:pPr>
    </w:p>
    <w:p w:rsidR="0070529F" w:rsidRDefault="00A56C24" w:rsidP="00A56C24">
      <w:pPr>
        <w:autoSpaceDE w:val="0"/>
        <w:autoSpaceDN w:val="0"/>
        <w:adjustRightInd w:val="0"/>
        <w:rPr>
          <w:rFonts w:ascii="Arial" w:hAnsi="Arial" w:cs="Arial"/>
          <w:sz w:val="22"/>
          <w:szCs w:val="22"/>
        </w:rPr>
      </w:pPr>
      <w:r w:rsidRPr="00A56C24">
        <w:rPr>
          <w:rFonts w:ascii="Arial" w:hAnsi="Arial" w:cs="Arial"/>
          <w:sz w:val="22"/>
          <w:szCs w:val="22"/>
        </w:rPr>
        <w:t xml:space="preserve">Das System kombiniert aktuelle Weiterentwicklungen in der MIR-Spektroskopie (Spektroskopie im mittleren Infrarot-Bereich) mit einer optimierten Hardware, sodass eine kostengünstige hyperspektrale Bildgebung bzw. </w:t>
      </w:r>
      <w:proofErr w:type="spellStart"/>
      <w:r w:rsidRPr="00A56C24">
        <w:rPr>
          <w:rFonts w:ascii="Arial" w:hAnsi="Arial" w:cs="Arial"/>
          <w:sz w:val="22"/>
          <w:szCs w:val="22"/>
        </w:rPr>
        <w:t>Spektrometertechnik</w:t>
      </w:r>
      <w:proofErr w:type="spellEnd"/>
      <w:r w:rsidRPr="00A56C24">
        <w:rPr>
          <w:rFonts w:ascii="Arial" w:hAnsi="Arial" w:cs="Arial"/>
          <w:sz w:val="22"/>
          <w:szCs w:val="22"/>
        </w:rPr>
        <w:t xml:space="preserve"> für die industrielle Prozessmesstechnik möglich wird.</w:t>
      </w:r>
    </w:p>
    <w:p w:rsidR="00A56C24" w:rsidRDefault="00A56C24" w:rsidP="00A56C24">
      <w:pPr>
        <w:autoSpaceDE w:val="0"/>
        <w:autoSpaceDN w:val="0"/>
        <w:adjustRightInd w:val="0"/>
        <w:rPr>
          <w:rFonts w:ascii="Arial" w:hAnsi="Arial" w:cs="Arial"/>
          <w:sz w:val="22"/>
          <w:szCs w:val="22"/>
        </w:rPr>
      </w:pPr>
    </w:p>
    <w:p w:rsidR="00A56C24" w:rsidRPr="00A56C24" w:rsidRDefault="00A56C24" w:rsidP="00A56C24">
      <w:pPr>
        <w:autoSpaceDE w:val="0"/>
        <w:autoSpaceDN w:val="0"/>
        <w:adjustRightInd w:val="0"/>
        <w:rPr>
          <w:rFonts w:ascii="Arial" w:hAnsi="Arial" w:cs="Arial"/>
          <w:b/>
          <w:sz w:val="22"/>
          <w:szCs w:val="22"/>
        </w:rPr>
      </w:pPr>
      <w:r w:rsidRPr="00A56C24">
        <w:rPr>
          <w:rFonts w:ascii="Arial" w:hAnsi="Arial" w:cs="Arial"/>
          <w:b/>
          <w:sz w:val="22"/>
          <w:szCs w:val="22"/>
        </w:rPr>
        <w:t>Infrarot- und Raman-Spektroskopie</w:t>
      </w:r>
    </w:p>
    <w:p w:rsidR="00A56C24" w:rsidRDefault="00A56C24" w:rsidP="00A56C24">
      <w:pPr>
        <w:autoSpaceDE w:val="0"/>
        <w:autoSpaceDN w:val="0"/>
        <w:adjustRightInd w:val="0"/>
        <w:rPr>
          <w:rFonts w:ascii="Arial" w:hAnsi="Arial" w:cs="Arial"/>
          <w:sz w:val="22"/>
          <w:szCs w:val="22"/>
        </w:rPr>
      </w:pPr>
    </w:p>
    <w:p w:rsidR="00A56C24" w:rsidRPr="00A56C24" w:rsidRDefault="00A56C24" w:rsidP="00A56C24">
      <w:pPr>
        <w:autoSpaceDE w:val="0"/>
        <w:autoSpaceDN w:val="0"/>
        <w:adjustRightInd w:val="0"/>
        <w:rPr>
          <w:rFonts w:ascii="Arial" w:hAnsi="Arial" w:cs="Arial"/>
          <w:sz w:val="22"/>
          <w:szCs w:val="22"/>
        </w:rPr>
      </w:pPr>
      <w:r w:rsidRPr="00A56C24">
        <w:rPr>
          <w:rFonts w:ascii="Arial" w:hAnsi="Arial" w:cs="Arial"/>
          <w:sz w:val="22"/>
          <w:szCs w:val="22"/>
        </w:rPr>
        <w:t>Mithilfe der vorgestellten Technologie können spektral aufgelöste Bilder im mittleren Infrarot Fingerprint-Bereich mit Video-Bildrate aufgenommen werden.</w:t>
      </w:r>
    </w:p>
    <w:p w:rsidR="00A56C24" w:rsidRPr="00A56C24" w:rsidRDefault="00A56C24" w:rsidP="00A56C24">
      <w:pPr>
        <w:autoSpaceDE w:val="0"/>
        <w:autoSpaceDN w:val="0"/>
        <w:adjustRightInd w:val="0"/>
        <w:rPr>
          <w:rFonts w:ascii="Arial" w:hAnsi="Arial" w:cs="Arial"/>
          <w:sz w:val="22"/>
          <w:szCs w:val="22"/>
        </w:rPr>
      </w:pPr>
    </w:p>
    <w:p w:rsidR="00A56C24" w:rsidRPr="00A56C24" w:rsidRDefault="00A56C24" w:rsidP="00A56C24">
      <w:pPr>
        <w:autoSpaceDE w:val="0"/>
        <w:autoSpaceDN w:val="0"/>
        <w:adjustRightInd w:val="0"/>
        <w:rPr>
          <w:rFonts w:ascii="Arial" w:hAnsi="Arial" w:cs="Arial"/>
          <w:sz w:val="22"/>
          <w:szCs w:val="22"/>
        </w:rPr>
      </w:pPr>
      <w:r w:rsidRPr="00A56C24">
        <w:rPr>
          <w:rFonts w:ascii="Arial" w:hAnsi="Arial" w:cs="Arial"/>
          <w:sz w:val="22"/>
          <w:szCs w:val="22"/>
        </w:rPr>
        <w:t>Die Infrarot-Spektroskopie basiert auf der Anregung von Schwingungszuständen von Molekülen durch Infrarot-Strahlung und stellt eine sehr vielseitige und sensitive Technologie zur Charakterisierung von Materialien und Werkstoffen dar. Mit dieser berührungslosen und zerstörungsfreien Messmethode werden Einblicke in verschiedenste prozessrelevante chemische Eigenschaften ermöglicht. Informationen zu Stoffkonzentrationen, Mischungszusammensetzungen und/oder Reaktionsfortschritten können dadurch gewonnen werden.</w:t>
      </w:r>
    </w:p>
    <w:p w:rsidR="00A56C24" w:rsidRPr="00A56C24" w:rsidRDefault="00A56C24" w:rsidP="00A56C24">
      <w:pPr>
        <w:autoSpaceDE w:val="0"/>
        <w:autoSpaceDN w:val="0"/>
        <w:adjustRightInd w:val="0"/>
        <w:rPr>
          <w:rFonts w:ascii="Arial" w:hAnsi="Arial" w:cs="Arial"/>
          <w:sz w:val="22"/>
          <w:szCs w:val="22"/>
        </w:rPr>
      </w:pPr>
    </w:p>
    <w:p w:rsidR="00A56C24" w:rsidRDefault="00A56C24" w:rsidP="00A56C24">
      <w:pPr>
        <w:autoSpaceDE w:val="0"/>
        <w:autoSpaceDN w:val="0"/>
        <w:adjustRightInd w:val="0"/>
        <w:rPr>
          <w:rFonts w:ascii="Arial" w:hAnsi="Arial" w:cs="Arial"/>
          <w:sz w:val="22"/>
          <w:szCs w:val="22"/>
        </w:rPr>
      </w:pPr>
      <w:r w:rsidRPr="00A56C24">
        <w:rPr>
          <w:rFonts w:ascii="Arial" w:hAnsi="Arial" w:cs="Arial"/>
          <w:sz w:val="22"/>
          <w:szCs w:val="22"/>
        </w:rPr>
        <w:t>Darüber hinaus können aus dem chemischen Aufbau der Probe viele relevante physikalische Parameter wie Dichte oder Leitfähigkeit indirekt abgeleitet werden. Neben der hohen zeitlichen Auflösung für die Prozessüberwachung ist es auch möglich, Oberflächen mit einer räumlichen Auflösung im µm-Bereich chemisch zu charakterisieren.</w:t>
      </w:r>
    </w:p>
    <w:p w:rsidR="00A56C24" w:rsidRDefault="00A56C24" w:rsidP="00A56C24">
      <w:pPr>
        <w:autoSpaceDE w:val="0"/>
        <w:autoSpaceDN w:val="0"/>
        <w:adjustRightInd w:val="0"/>
        <w:rPr>
          <w:rFonts w:ascii="Arial" w:hAnsi="Arial" w:cs="Arial"/>
          <w:sz w:val="22"/>
          <w:szCs w:val="22"/>
        </w:rPr>
      </w:pPr>
    </w:p>
    <w:p w:rsidR="00A56C24" w:rsidRDefault="00A56C24" w:rsidP="00600C24">
      <w:pPr>
        <w:autoSpaceDE w:val="0"/>
        <w:autoSpaceDN w:val="0"/>
        <w:adjustRightInd w:val="0"/>
        <w:rPr>
          <w:rFonts w:ascii="Arial" w:hAnsi="Arial" w:cs="Arial"/>
          <w:b/>
          <w:sz w:val="22"/>
          <w:szCs w:val="22"/>
        </w:rPr>
      </w:pPr>
    </w:p>
    <w:p w:rsidR="00A56C24" w:rsidRDefault="00A56C24" w:rsidP="00600C24">
      <w:pPr>
        <w:autoSpaceDE w:val="0"/>
        <w:autoSpaceDN w:val="0"/>
        <w:adjustRightInd w:val="0"/>
        <w:rPr>
          <w:rFonts w:ascii="Arial" w:hAnsi="Arial" w:cs="Arial"/>
          <w:b/>
          <w:sz w:val="22"/>
          <w:szCs w:val="22"/>
        </w:rPr>
      </w:pPr>
    </w:p>
    <w:p w:rsidR="00A56C24" w:rsidRDefault="00A56C24" w:rsidP="00600C24">
      <w:pPr>
        <w:autoSpaceDE w:val="0"/>
        <w:autoSpaceDN w:val="0"/>
        <w:adjustRightInd w:val="0"/>
        <w:rPr>
          <w:rFonts w:ascii="Arial" w:hAnsi="Arial" w:cs="Arial"/>
          <w:b/>
          <w:sz w:val="22"/>
          <w:szCs w:val="22"/>
        </w:rPr>
      </w:pPr>
    </w:p>
    <w:p w:rsidR="00A56C24" w:rsidRDefault="00A56C24" w:rsidP="00600C24">
      <w:pPr>
        <w:autoSpaceDE w:val="0"/>
        <w:autoSpaceDN w:val="0"/>
        <w:adjustRightInd w:val="0"/>
        <w:rPr>
          <w:rFonts w:ascii="Arial" w:hAnsi="Arial" w:cs="Arial"/>
          <w:b/>
          <w:sz w:val="22"/>
          <w:szCs w:val="22"/>
        </w:rPr>
      </w:pPr>
    </w:p>
    <w:p w:rsidR="009131E6" w:rsidRDefault="00A56C24" w:rsidP="00600C24">
      <w:pPr>
        <w:autoSpaceDE w:val="0"/>
        <w:autoSpaceDN w:val="0"/>
        <w:adjustRightInd w:val="0"/>
        <w:rPr>
          <w:rFonts w:ascii="Arial" w:hAnsi="Arial" w:cs="Arial"/>
          <w:b/>
          <w:sz w:val="22"/>
          <w:szCs w:val="22"/>
        </w:rPr>
      </w:pPr>
      <w:r w:rsidRPr="00A56C24">
        <w:rPr>
          <w:rFonts w:ascii="Arial" w:hAnsi="Arial" w:cs="Arial"/>
          <w:b/>
          <w:sz w:val="22"/>
          <w:szCs w:val="22"/>
        </w:rPr>
        <w:lastRenderedPageBreak/>
        <w:t>Anwendungsbereiche</w:t>
      </w:r>
    </w:p>
    <w:p w:rsidR="00A56C24" w:rsidRDefault="00A56C24" w:rsidP="00600C24">
      <w:pPr>
        <w:autoSpaceDE w:val="0"/>
        <w:autoSpaceDN w:val="0"/>
        <w:adjustRightInd w:val="0"/>
        <w:rPr>
          <w:rFonts w:ascii="Arial" w:hAnsi="Arial" w:cs="Arial"/>
          <w:b/>
          <w:sz w:val="22"/>
          <w:szCs w:val="22"/>
        </w:rPr>
      </w:pPr>
    </w:p>
    <w:p w:rsidR="00A56C24" w:rsidRPr="00A56C24" w:rsidRDefault="00A56C24" w:rsidP="00A56C24">
      <w:pPr>
        <w:autoSpaceDE w:val="0"/>
        <w:autoSpaceDN w:val="0"/>
        <w:adjustRightInd w:val="0"/>
        <w:rPr>
          <w:rFonts w:ascii="Arial" w:hAnsi="Arial" w:cs="Arial"/>
          <w:sz w:val="22"/>
          <w:szCs w:val="22"/>
        </w:rPr>
      </w:pPr>
      <w:r w:rsidRPr="00A56C24">
        <w:rPr>
          <w:rFonts w:ascii="Arial" w:hAnsi="Arial" w:cs="Arial"/>
          <w:sz w:val="22"/>
          <w:szCs w:val="22"/>
        </w:rPr>
        <w:t>Bei dem vorgestellten System führen laut Herstellerangaben Hardwarekosten unter 500 Euro zu einer fast 100-fachen Kostenreduktion im Vergleich zu existierenden Lösungen. Die hohe Robustheit, die kompakte Größe und die mögliche Integration in mobile Handgeräte eröffnen der Technologie einen weiten Anwendungsbereich, z. B. beim Nachweis von Verunreinigungen oder bei der Sortierung nach chemischer Zusammensetzung.</w:t>
      </w:r>
    </w:p>
    <w:p w:rsidR="00A56C24" w:rsidRPr="00A56C24" w:rsidRDefault="00A56C24" w:rsidP="00A56C24">
      <w:pPr>
        <w:autoSpaceDE w:val="0"/>
        <w:autoSpaceDN w:val="0"/>
        <w:adjustRightInd w:val="0"/>
        <w:rPr>
          <w:rFonts w:ascii="Arial" w:hAnsi="Arial" w:cs="Arial"/>
          <w:sz w:val="22"/>
          <w:szCs w:val="22"/>
        </w:rPr>
      </w:pPr>
    </w:p>
    <w:p w:rsidR="00A56C24" w:rsidRDefault="00A56C24" w:rsidP="00A56C24">
      <w:pPr>
        <w:autoSpaceDE w:val="0"/>
        <w:autoSpaceDN w:val="0"/>
        <w:adjustRightInd w:val="0"/>
        <w:rPr>
          <w:rFonts w:ascii="Arial" w:hAnsi="Arial" w:cs="Arial"/>
          <w:sz w:val="22"/>
          <w:szCs w:val="22"/>
        </w:rPr>
      </w:pPr>
      <w:r w:rsidRPr="00A56C24">
        <w:rPr>
          <w:rFonts w:ascii="Arial" w:hAnsi="Arial" w:cs="Arial"/>
          <w:sz w:val="22"/>
          <w:szCs w:val="22"/>
        </w:rPr>
        <w:t>Eine räumlich aufgelöste chemische Identifizierung von makroskopischen Proben ist dabei in vielen Branchen relevant. Anwendungsmöglichkeiten gibt es unter anderem in der industriellen Prozessanalytik, z. B. bei Herstellungsprozessen in der Lebensmittelindustrie sowie in der biomedizinischen, pharmazeutischen oder forensischen Forschung.</w:t>
      </w:r>
    </w:p>
    <w:p w:rsidR="00A56C24" w:rsidRDefault="00A56C24" w:rsidP="00A56C24">
      <w:pPr>
        <w:autoSpaceDE w:val="0"/>
        <w:autoSpaceDN w:val="0"/>
        <w:adjustRightInd w:val="0"/>
        <w:rPr>
          <w:rFonts w:ascii="Arial" w:hAnsi="Arial" w:cs="Arial"/>
          <w:sz w:val="22"/>
          <w:szCs w:val="22"/>
        </w:rPr>
      </w:pPr>
    </w:p>
    <w:p w:rsidR="0070529F" w:rsidRDefault="0070529F" w:rsidP="00600C24">
      <w:pPr>
        <w:autoSpaceDE w:val="0"/>
        <w:autoSpaceDN w:val="0"/>
        <w:adjustRightInd w:val="0"/>
        <w:rPr>
          <w:rFonts w:ascii="Arial" w:hAnsi="Arial" w:cs="Arial"/>
          <w:sz w:val="22"/>
          <w:szCs w:val="22"/>
        </w:rPr>
      </w:pPr>
    </w:p>
    <w:p w:rsidR="00DC5803" w:rsidRDefault="00155AB4" w:rsidP="00600C24">
      <w:pPr>
        <w:autoSpaceDE w:val="0"/>
        <w:autoSpaceDN w:val="0"/>
        <w:adjustRightInd w:val="0"/>
        <w:rPr>
          <w:rFonts w:ascii="Arial" w:hAnsi="Arial" w:cs="Arial"/>
          <w:sz w:val="22"/>
          <w:szCs w:val="22"/>
        </w:rPr>
      </w:pPr>
      <w:r>
        <w:rPr>
          <w:rFonts w:ascii="Arial" w:hAnsi="Arial" w:cs="Arial"/>
          <w:sz w:val="22"/>
          <w:szCs w:val="22"/>
        </w:rPr>
        <w:t>D</w:t>
      </w:r>
      <w:r w:rsidR="00A56C24">
        <w:rPr>
          <w:rFonts w:ascii="Arial" w:hAnsi="Arial" w:cs="Arial"/>
          <w:sz w:val="22"/>
          <w:szCs w:val="22"/>
        </w:rPr>
        <w:t>as</w:t>
      </w:r>
      <w:r>
        <w:rPr>
          <w:rFonts w:ascii="Arial" w:hAnsi="Arial" w:cs="Arial"/>
          <w:sz w:val="22"/>
          <w:szCs w:val="22"/>
        </w:rPr>
        <w:t xml:space="preserve"> System </w:t>
      </w:r>
      <w:r w:rsidR="00A56C24">
        <w:rPr>
          <w:rFonts w:ascii="Arial" w:hAnsi="Arial" w:cs="Arial"/>
          <w:sz w:val="22"/>
          <w:szCs w:val="22"/>
        </w:rPr>
        <w:t>wird</w:t>
      </w:r>
      <w:r w:rsidR="00DC5803" w:rsidRPr="00DC5803">
        <w:rPr>
          <w:rFonts w:ascii="Arial" w:hAnsi="Arial" w:cs="Arial"/>
          <w:sz w:val="22"/>
          <w:szCs w:val="22"/>
        </w:rPr>
        <w:t xml:space="preserve"> im Rahmen der Sonderschau »Berührungslose Messtechnik« anlässlich der Control 201</w:t>
      </w:r>
      <w:r w:rsidR="007B0486">
        <w:rPr>
          <w:rFonts w:ascii="Arial" w:hAnsi="Arial" w:cs="Arial"/>
          <w:sz w:val="22"/>
          <w:szCs w:val="22"/>
        </w:rPr>
        <w:t>9</w:t>
      </w:r>
      <w:r w:rsidR="00DC5803" w:rsidRPr="00DC5803">
        <w:rPr>
          <w:rFonts w:ascii="Arial" w:hAnsi="Arial" w:cs="Arial"/>
          <w:sz w:val="22"/>
          <w:szCs w:val="22"/>
        </w:rPr>
        <w:t xml:space="preserve"> in Stuttgart, </w:t>
      </w:r>
      <w:r w:rsidR="007B0486">
        <w:rPr>
          <w:rFonts w:ascii="Arial" w:hAnsi="Arial" w:cs="Arial"/>
          <w:sz w:val="22"/>
          <w:szCs w:val="22"/>
        </w:rPr>
        <w:t>7</w:t>
      </w:r>
      <w:r w:rsidR="00DC5803" w:rsidRPr="00DC5803">
        <w:rPr>
          <w:rFonts w:ascii="Arial" w:hAnsi="Arial" w:cs="Arial"/>
          <w:sz w:val="22"/>
          <w:szCs w:val="22"/>
        </w:rPr>
        <w:t xml:space="preserve">. bis </w:t>
      </w:r>
      <w:r w:rsidR="007B0486">
        <w:rPr>
          <w:rFonts w:ascii="Arial" w:hAnsi="Arial" w:cs="Arial"/>
          <w:sz w:val="22"/>
          <w:szCs w:val="22"/>
        </w:rPr>
        <w:t>10</w:t>
      </w:r>
      <w:r w:rsidR="00DC5803" w:rsidRPr="00DC5803">
        <w:rPr>
          <w:rFonts w:ascii="Arial" w:hAnsi="Arial" w:cs="Arial"/>
          <w:sz w:val="22"/>
          <w:szCs w:val="22"/>
        </w:rPr>
        <w:t xml:space="preserve">. </w:t>
      </w:r>
      <w:r w:rsidR="007B0486">
        <w:rPr>
          <w:rFonts w:ascii="Arial" w:hAnsi="Arial" w:cs="Arial"/>
          <w:sz w:val="22"/>
          <w:szCs w:val="22"/>
        </w:rPr>
        <w:t>Mai</w:t>
      </w:r>
      <w:r w:rsidR="00DC5803" w:rsidRPr="00DC5803">
        <w:rPr>
          <w:rFonts w:ascii="Arial" w:hAnsi="Arial" w:cs="Arial"/>
          <w:sz w:val="22"/>
          <w:szCs w:val="22"/>
        </w:rPr>
        <w:t>, in Halle 6, Stand 640</w:t>
      </w:r>
      <w:r w:rsidR="007B0486">
        <w:rPr>
          <w:rFonts w:ascii="Arial" w:hAnsi="Arial" w:cs="Arial"/>
          <w:sz w:val="22"/>
          <w:szCs w:val="22"/>
        </w:rPr>
        <w:t>1</w:t>
      </w:r>
      <w:r w:rsidR="00DC5803" w:rsidRPr="00DC5803">
        <w:rPr>
          <w:rFonts w:ascii="Arial" w:hAnsi="Arial" w:cs="Arial"/>
          <w:sz w:val="22"/>
          <w:szCs w:val="22"/>
        </w:rPr>
        <w:t>, vorgestellt. Die Sonderschau will einen Beitrag zur Verbreiterung der Akzeptanz berührungsloser Messtechnik leisten, indem an einigen ausgewählten Exponaten die Konstruktionsprinzipien, Eigenheiten und Grenzen der neuen Messmöglichkeiten demonstriert werden. Die Sonderschau findet mit Unterstützung der P. E. Schall GmbH &amp; Co. KG und der Fraunhofer-Allianz Vision statt.</w:t>
      </w:r>
    </w:p>
    <w:p w:rsidR="00DC5803" w:rsidRDefault="00DC5803" w:rsidP="00600C24">
      <w:pPr>
        <w:autoSpaceDE w:val="0"/>
        <w:autoSpaceDN w:val="0"/>
        <w:adjustRightInd w:val="0"/>
        <w:rPr>
          <w:rFonts w:ascii="Arial" w:hAnsi="Arial" w:cs="Arial"/>
          <w:b/>
          <w:sz w:val="22"/>
          <w:szCs w:val="22"/>
        </w:rPr>
      </w:pPr>
    </w:p>
    <w:p w:rsidR="00600C24" w:rsidRDefault="00600C24" w:rsidP="00600C24">
      <w:pPr>
        <w:autoSpaceDE w:val="0"/>
        <w:autoSpaceDN w:val="0"/>
        <w:adjustRightInd w:val="0"/>
        <w:rPr>
          <w:rFonts w:ascii="Arial" w:hAnsi="Arial" w:cs="Arial"/>
          <w:b/>
          <w:sz w:val="22"/>
          <w:szCs w:val="22"/>
        </w:rPr>
      </w:pPr>
    </w:p>
    <w:p w:rsidR="00600C24" w:rsidRPr="00FD43FB" w:rsidRDefault="00600C24" w:rsidP="00600C24">
      <w:pPr>
        <w:autoSpaceDE w:val="0"/>
        <w:autoSpaceDN w:val="0"/>
        <w:adjustRightInd w:val="0"/>
        <w:rPr>
          <w:rFonts w:ascii="Arial" w:hAnsi="Arial" w:cs="Arial"/>
          <w:sz w:val="22"/>
          <w:szCs w:val="22"/>
        </w:rPr>
      </w:pPr>
      <w:r w:rsidRPr="00FD43FB">
        <w:rPr>
          <w:rFonts w:ascii="Arial" w:hAnsi="Arial" w:cs="Arial"/>
          <w:b/>
          <w:sz w:val="22"/>
          <w:szCs w:val="22"/>
        </w:rPr>
        <w:t>Bild</w:t>
      </w:r>
      <w:r w:rsidR="00E0232E">
        <w:rPr>
          <w:rFonts w:ascii="Arial" w:hAnsi="Arial" w:cs="Arial"/>
          <w:b/>
          <w:sz w:val="22"/>
          <w:szCs w:val="22"/>
        </w:rPr>
        <w:t>er</w:t>
      </w:r>
      <w:r>
        <w:rPr>
          <w:rFonts w:ascii="Arial" w:hAnsi="Arial" w:cs="Arial"/>
          <w:b/>
          <w:sz w:val="22"/>
          <w:szCs w:val="22"/>
        </w:rPr>
        <w:t xml:space="preserve"> </w:t>
      </w:r>
      <w:r w:rsidRPr="00FD43FB">
        <w:rPr>
          <w:rFonts w:ascii="Arial" w:hAnsi="Arial" w:cs="Arial"/>
          <w:b/>
          <w:sz w:val="22"/>
          <w:szCs w:val="22"/>
        </w:rPr>
        <w:t>in Druckqualität:</w:t>
      </w:r>
    </w:p>
    <w:p w:rsidR="00DC5803" w:rsidRDefault="00DC5803" w:rsidP="00DC5803">
      <w:pPr>
        <w:rPr>
          <w:rStyle w:val="Hervorhebung"/>
          <w:rFonts w:ascii="Arial" w:hAnsi="Arial" w:cs="Arial"/>
          <w:i w:val="0"/>
          <w:iCs w:val="0"/>
          <w:sz w:val="22"/>
          <w:szCs w:val="22"/>
        </w:rPr>
      </w:pPr>
      <w:r w:rsidRPr="00DC5803">
        <w:rPr>
          <w:rStyle w:val="Hervorhebung"/>
          <w:rFonts w:ascii="Arial" w:hAnsi="Arial" w:cs="Arial"/>
          <w:b/>
          <w:i w:val="0"/>
          <w:iCs w:val="0"/>
          <w:sz w:val="22"/>
          <w:szCs w:val="22"/>
        </w:rPr>
        <w:t>Bild 1</w:t>
      </w:r>
      <w:r w:rsidRPr="00DC5803">
        <w:rPr>
          <w:rStyle w:val="Hervorhebung"/>
          <w:rFonts w:ascii="Arial" w:hAnsi="Arial" w:cs="Arial"/>
          <w:i w:val="0"/>
          <w:iCs w:val="0"/>
          <w:sz w:val="22"/>
          <w:szCs w:val="22"/>
        </w:rPr>
        <w:t xml:space="preserve"> (</w:t>
      </w:r>
      <w:r w:rsidR="00A56C24" w:rsidRPr="00A56C24">
        <w:rPr>
          <w:rStyle w:val="Hervorhebung"/>
          <w:rFonts w:ascii="Arial" w:hAnsi="Arial" w:cs="Arial"/>
          <w:i w:val="0"/>
          <w:iCs w:val="0"/>
          <w:sz w:val="22"/>
          <w:szCs w:val="22"/>
        </w:rPr>
        <w:t>fraunhofer-vision-sonderschau-2019-recendt-hyperspektrale-bildgebung-bild-1</w:t>
      </w:r>
      <w:r w:rsidR="004A086C">
        <w:rPr>
          <w:rStyle w:val="Hervorhebung"/>
          <w:rFonts w:ascii="Arial" w:hAnsi="Arial" w:cs="Arial"/>
          <w:i w:val="0"/>
          <w:iCs w:val="0"/>
          <w:sz w:val="22"/>
          <w:szCs w:val="22"/>
        </w:rPr>
        <w:t>.jpg</w:t>
      </w:r>
      <w:r w:rsidRPr="00DC5803">
        <w:rPr>
          <w:rStyle w:val="Hervorhebung"/>
          <w:rFonts w:ascii="Arial" w:hAnsi="Arial" w:cs="Arial"/>
          <w:i w:val="0"/>
          <w:iCs w:val="0"/>
          <w:sz w:val="22"/>
          <w:szCs w:val="22"/>
        </w:rPr>
        <w:t xml:space="preserve">): </w:t>
      </w:r>
      <w:r w:rsidR="00A56C24" w:rsidRPr="00A56C24">
        <w:rPr>
          <w:rStyle w:val="Hervorhebung"/>
          <w:rFonts w:ascii="Arial" w:hAnsi="Arial" w:cs="Arial"/>
          <w:i w:val="0"/>
          <w:iCs w:val="0"/>
          <w:sz w:val="22"/>
          <w:szCs w:val="22"/>
        </w:rPr>
        <w:t xml:space="preserve">Vier verschiedene transparente Klebstoffe: links im optischen Bild, rechts in der hyperspektralen Darstellung chemischer Signaturen </w:t>
      </w:r>
      <w:r w:rsidRPr="00DC5803">
        <w:rPr>
          <w:rStyle w:val="Hervorhebung"/>
          <w:rFonts w:ascii="Arial" w:hAnsi="Arial" w:cs="Arial"/>
          <w:i w:val="0"/>
          <w:iCs w:val="0"/>
          <w:sz w:val="22"/>
          <w:szCs w:val="22"/>
        </w:rPr>
        <w:t xml:space="preserve">(Quelle: </w:t>
      </w:r>
      <w:r w:rsidR="00A56C24" w:rsidRPr="00A56C24">
        <w:rPr>
          <w:rStyle w:val="Hervorhebung"/>
          <w:rFonts w:ascii="Arial" w:hAnsi="Arial" w:cs="Arial"/>
          <w:i w:val="0"/>
          <w:iCs w:val="0"/>
          <w:sz w:val="22"/>
          <w:szCs w:val="22"/>
        </w:rPr>
        <w:t xml:space="preserve">RECENDT Research Center </w:t>
      </w:r>
      <w:proofErr w:type="spellStart"/>
      <w:r w:rsidR="00A56C24" w:rsidRPr="00A56C24">
        <w:rPr>
          <w:rStyle w:val="Hervorhebung"/>
          <w:rFonts w:ascii="Arial" w:hAnsi="Arial" w:cs="Arial"/>
          <w:i w:val="0"/>
          <w:iCs w:val="0"/>
          <w:sz w:val="22"/>
          <w:szCs w:val="22"/>
        </w:rPr>
        <w:t>for</w:t>
      </w:r>
      <w:proofErr w:type="spellEnd"/>
      <w:r w:rsidR="00A56C24" w:rsidRPr="00A56C24">
        <w:rPr>
          <w:rStyle w:val="Hervorhebung"/>
          <w:rFonts w:ascii="Arial" w:hAnsi="Arial" w:cs="Arial"/>
          <w:i w:val="0"/>
          <w:iCs w:val="0"/>
          <w:sz w:val="22"/>
          <w:szCs w:val="22"/>
        </w:rPr>
        <w:t xml:space="preserve"> Non-</w:t>
      </w:r>
      <w:proofErr w:type="spellStart"/>
      <w:r w:rsidR="00A56C24" w:rsidRPr="00A56C24">
        <w:rPr>
          <w:rStyle w:val="Hervorhebung"/>
          <w:rFonts w:ascii="Arial" w:hAnsi="Arial" w:cs="Arial"/>
          <w:i w:val="0"/>
          <w:iCs w:val="0"/>
          <w:sz w:val="22"/>
          <w:szCs w:val="22"/>
        </w:rPr>
        <w:t>Destructive</w:t>
      </w:r>
      <w:proofErr w:type="spellEnd"/>
      <w:r w:rsidR="00A56C24" w:rsidRPr="00A56C24">
        <w:rPr>
          <w:rStyle w:val="Hervorhebung"/>
          <w:rFonts w:ascii="Arial" w:hAnsi="Arial" w:cs="Arial"/>
          <w:i w:val="0"/>
          <w:iCs w:val="0"/>
          <w:sz w:val="22"/>
          <w:szCs w:val="22"/>
        </w:rPr>
        <w:t xml:space="preserve"> </w:t>
      </w:r>
      <w:proofErr w:type="spellStart"/>
      <w:r w:rsidR="00A56C24" w:rsidRPr="00A56C24">
        <w:rPr>
          <w:rStyle w:val="Hervorhebung"/>
          <w:rFonts w:ascii="Arial" w:hAnsi="Arial" w:cs="Arial"/>
          <w:i w:val="0"/>
          <w:iCs w:val="0"/>
          <w:sz w:val="22"/>
          <w:szCs w:val="22"/>
        </w:rPr>
        <w:t>Testing</w:t>
      </w:r>
      <w:proofErr w:type="spellEnd"/>
      <w:r w:rsidR="00A56C24" w:rsidRPr="00A56C24">
        <w:rPr>
          <w:rStyle w:val="Hervorhebung"/>
          <w:rFonts w:ascii="Arial" w:hAnsi="Arial" w:cs="Arial"/>
          <w:i w:val="0"/>
          <w:iCs w:val="0"/>
          <w:sz w:val="22"/>
          <w:szCs w:val="22"/>
        </w:rPr>
        <w:t xml:space="preserve"> GmbH</w:t>
      </w:r>
      <w:r w:rsidRPr="00DC5803">
        <w:rPr>
          <w:rStyle w:val="Hervorhebung"/>
          <w:rFonts w:ascii="Arial" w:hAnsi="Arial" w:cs="Arial"/>
          <w:i w:val="0"/>
          <w:iCs w:val="0"/>
          <w:sz w:val="22"/>
          <w:szCs w:val="22"/>
        </w:rPr>
        <w:t>).</w:t>
      </w:r>
    </w:p>
    <w:p w:rsidR="0070529F" w:rsidRPr="0070529F" w:rsidRDefault="0070529F" w:rsidP="00600C24">
      <w:pPr>
        <w:rPr>
          <w:rStyle w:val="Hervorhebung"/>
          <w:rFonts w:ascii="Arial" w:hAnsi="Arial" w:cs="Arial"/>
          <w:i w:val="0"/>
          <w:iCs w:val="0"/>
          <w:sz w:val="22"/>
          <w:szCs w:val="22"/>
        </w:rPr>
      </w:pPr>
      <w:r w:rsidRPr="0070529F">
        <w:rPr>
          <w:rStyle w:val="Hervorhebung"/>
          <w:rFonts w:ascii="Arial" w:hAnsi="Arial" w:cs="Arial"/>
          <w:b/>
          <w:i w:val="0"/>
          <w:iCs w:val="0"/>
          <w:sz w:val="22"/>
          <w:szCs w:val="22"/>
        </w:rPr>
        <w:t xml:space="preserve">Bild </w:t>
      </w:r>
      <w:r>
        <w:rPr>
          <w:rStyle w:val="Hervorhebung"/>
          <w:rFonts w:ascii="Arial" w:hAnsi="Arial" w:cs="Arial"/>
          <w:b/>
          <w:i w:val="0"/>
          <w:iCs w:val="0"/>
          <w:sz w:val="22"/>
          <w:szCs w:val="22"/>
        </w:rPr>
        <w:t>2</w:t>
      </w:r>
      <w:r w:rsidRPr="0070529F">
        <w:rPr>
          <w:rStyle w:val="Hervorhebung"/>
          <w:rFonts w:ascii="Arial" w:hAnsi="Arial" w:cs="Arial"/>
          <w:b/>
          <w:i w:val="0"/>
          <w:iCs w:val="0"/>
          <w:sz w:val="22"/>
          <w:szCs w:val="22"/>
        </w:rPr>
        <w:t xml:space="preserve"> </w:t>
      </w:r>
      <w:r w:rsidRPr="0070529F">
        <w:rPr>
          <w:rStyle w:val="Hervorhebung"/>
          <w:rFonts w:ascii="Arial" w:hAnsi="Arial" w:cs="Arial"/>
          <w:i w:val="0"/>
          <w:iCs w:val="0"/>
          <w:sz w:val="22"/>
          <w:szCs w:val="22"/>
        </w:rPr>
        <w:t>(</w:t>
      </w:r>
      <w:r w:rsidR="00A56C24" w:rsidRPr="00A56C24">
        <w:rPr>
          <w:rStyle w:val="Hervorhebung"/>
          <w:rFonts w:ascii="Arial" w:hAnsi="Arial" w:cs="Arial"/>
          <w:i w:val="0"/>
          <w:iCs w:val="0"/>
          <w:sz w:val="22"/>
          <w:szCs w:val="22"/>
        </w:rPr>
        <w:t>fraunhofer-vision-sonderschau-2019-recendt-hyperspektrale-bildgebung-bild-</w:t>
      </w:r>
      <w:r w:rsidR="00A56C24">
        <w:rPr>
          <w:rStyle w:val="Hervorhebung"/>
          <w:rFonts w:ascii="Arial" w:hAnsi="Arial" w:cs="Arial"/>
          <w:i w:val="0"/>
          <w:iCs w:val="0"/>
          <w:sz w:val="22"/>
          <w:szCs w:val="22"/>
        </w:rPr>
        <w:t>2</w:t>
      </w:r>
      <w:r w:rsidRPr="0070529F">
        <w:rPr>
          <w:rStyle w:val="Hervorhebung"/>
          <w:rFonts w:ascii="Arial" w:hAnsi="Arial" w:cs="Arial"/>
          <w:i w:val="0"/>
          <w:iCs w:val="0"/>
          <w:sz w:val="22"/>
          <w:szCs w:val="22"/>
        </w:rPr>
        <w:t xml:space="preserve">.jpg): </w:t>
      </w:r>
      <w:r w:rsidR="00A56C24" w:rsidRPr="00A56C24">
        <w:rPr>
          <w:rStyle w:val="Hervorhebung"/>
          <w:rFonts w:ascii="Arial" w:hAnsi="Arial" w:cs="Arial"/>
          <w:i w:val="0"/>
          <w:iCs w:val="0"/>
          <w:sz w:val="22"/>
          <w:szCs w:val="22"/>
        </w:rPr>
        <w:t xml:space="preserve">Miniaturisierte Spektroskopie zum kostengünstigen Einsatz in vielen Branchen </w:t>
      </w:r>
      <w:r w:rsidRPr="0070529F">
        <w:rPr>
          <w:rStyle w:val="Hervorhebung"/>
          <w:rFonts w:ascii="Arial" w:hAnsi="Arial" w:cs="Arial"/>
          <w:i w:val="0"/>
          <w:iCs w:val="0"/>
          <w:sz w:val="22"/>
          <w:szCs w:val="22"/>
        </w:rPr>
        <w:t xml:space="preserve">(Quelle: </w:t>
      </w:r>
      <w:r w:rsidR="00A56C24" w:rsidRPr="00A56C24">
        <w:rPr>
          <w:rStyle w:val="Hervorhebung"/>
          <w:rFonts w:ascii="Arial" w:hAnsi="Arial" w:cs="Arial"/>
          <w:i w:val="0"/>
          <w:iCs w:val="0"/>
          <w:sz w:val="22"/>
          <w:szCs w:val="22"/>
        </w:rPr>
        <w:t xml:space="preserve">RECENDT Research Center </w:t>
      </w:r>
      <w:proofErr w:type="spellStart"/>
      <w:r w:rsidR="00A56C24" w:rsidRPr="00A56C24">
        <w:rPr>
          <w:rStyle w:val="Hervorhebung"/>
          <w:rFonts w:ascii="Arial" w:hAnsi="Arial" w:cs="Arial"/>
          <w:i w:val="0"/>
          <w:iCs w:val="0"/>
          <w:sz w:val="22"/>
          <w:szCs w:val="22"/>
        </w:rPr>
        <w:t>for</w:t>
      </w:r>
      <w:proofErr w:type="spellEnd"/>
      <w:r w:rsidR="00A56C24" w:rsidRPr="00A56C24">
        <w:rPr>
          <w:rStyle w:val="Hervorhebung"/>
          <w:rFonts w:ascii="Arial" w:hAnsi="Arial" w:cs="Arial"/>
          <w:i w:val="0"/>
          <w:iCs w:val="0"/>
          <w:sz w:val="22"/>
          <w:szCs w:val="22"/>
        </w:rPr>
        <w:t xml:space="preserve"> Non-</w:t>
      </w:r>
      <w:proofErr w:type="spellStart"/>
      <w:r w:rsidR="00A56C24" w:rsidRPr="00A56C24">
        <w:rPr>
          <w:rStyle w:val="Hervorhebung"/>
          <w:rFonts w:ascii="Arial" w:hAnsi="Arial" w:cs="Arial"/>
          <w:i w:val="0"/>
          <w:iCs w:val="0"/>
          <w:sz w:val="22"/>
          <w:szCs w:val="22"/>
        </w:rPr>
        <w:t>Destructive</w:t>
      </w:r>
      <w:proofErr w:type="spellEnd"/>
      <w:r w:rsidR="00A56C24" w:rsidRPr="00A56C24">
        <w:rPr>
          <w:rStyle w:val="Hervorhebung"/>
          <w:rFonts w:ascii="Arial" w:hAnsi="Arial" w:cs="Arial"/>
          <w:i w:val="0"/>
          <w:iCs w:val="0"/>
          <w:sz w:val="22"/>
          <w:szCs w:val="22"/>
        </w:rPr>
        <w:t xml:space="preserve"> </w:t>
      </w:r>
      <w:proofErr w:type="spellStart"/>
      <w:r w:rsidR="00A56C24" w:rsidRPr="00A56C24">
        <w:rPr>
          <w:rStyle w:val="Hervorhebung"/>
          <w:rFonts w:ascii="Arial" w:hAnsi="Arial" w:cs="Arial"/>
          <w:i w:val="0"/>
          <w:iCs w:val="0"/>
          <w:sz w:val="22"/>
          <w:szCs w:val="22"/>
        </w:rPr>
        <w:t>Testing</w:t>
      </w:r>
      <w:proofErr w:type="spellEnd"/>
      <w:r w:rsidR="00A56C24" w:rsidRPr="00A56C24">
        <w:rPr>
          <w:rStyle w:val="Hervorhebung"/>
          <w:rFonts w:ascii="Arial" w:hAnsi="Arial" w:cs="Arial"/>
          <w:i w:val="0"/>
          <w:iCs w:val="0"/>
          <w:sz w:val="22"/>
          <w:szCs w:val="22"/>
        </w:rPr>
        <w:t xml:space="preserve"> GmbH</w:t>
      </w:r>
      <w:r w:rsidRPr="0070529F">
        <w:rPr>
          <w:rStyle w:val="Hervorhebung"/>
          <w:rFonts w:ascii="Arial" w:hAnsi="Arial" w:cs="Arial"/>
          <w:i w:val="0"/>
          <w:iCs w:val="0"/>
          <w:sz w:val="22"/>
          <w:szCs w:val="22"/>
        </w:rPr>
        <w:t>).</w:t>
      </w:r>
    </w:p>
    <w:p w:rsidR="008E7A37" w:rsidRDefault="0070529F" w:rsidP="00600C24">
      <w:pPr>
        <w:rPr>
          <w:rFonts w:ascii="Arial" w:hAnsi="Arial" w:cs="Arial"/>
          <w:b/>
          <w:sz w:val="22"/>
          <w:szCs w:val="22"/>
        </w:rPr>
      </w:pPr>
      <w:r w:rsidRPr="0070529F">
        <w:rPr>
          <w:rFonts w:ascii="Arial" w:hAnsi="Arial" w:cs="Arial"/>
          <w:b/>
          <w:sz w:val="22"/>
          <w:szCs w:val="22"/>
        </w:rPr>
        <w:t xml:space="preserve">Bild </w:t>
      </w:r>
      <w:r>
        <w:rPr>
          <w:rFonts w:ascii="Arial" w:hAnsi="Arial" w:cs="Arial"/>
          <w:b/>
          <w:sz w:val="22"/>
          <w:szCs w:val="22"/>
        </w:rPr>
        <w:t>3</w:t>
      </w:r>
      <w:r w:rsidRPr="0070529F">
        <w:rPr>
          <w:rFonts w:ascii="Arial" w:hAnsi="Arial" w:cs="Arial"/>
          <w:b/>
          <w:sz w:val="22"/>
          <w:szCs w:val="22"/>
        </w:rPr>
        <w:t xml:space="preserve"> </w:t>
      </w:r>
      <w:r w:rsidRPr="0070529F">
        <w:rPr>
          <w:rFonts w:ascii="Arial" w:hAnsi="Arial" w:cs="Arial"/>
          <w:sz w:val="22"/>
          <w:szCs w:val="22"/>
        </w:rPr>
        <w:t>(</w:t>
      </w:r>
      <w:r w:rsidR="00A56C24" w:rsidRPr="00A56C24">
        <w:rPr>
          <w:rFonts w:ascii="Arial" w:hAnsi="Arial" w:cs="Arial"/>
          <w:sz w:val="22"/>
          <w:szCs w:val="22"/>
        </w:rPr>
        <w:t>fraunhofer-vision-sonderschau-2019-recendt-hyperspektrale-bildgebung-bild-</w:t>
      </w:r>
      <w:r w:rsidR="00A56C24">
        <w:rPr>
          <w:rFonts w:ascii="Arial" w:hAnsi="Arial" w:cs="Arial"/>
          <w:sz w:val="22"/>
          <w:szCs w:val="22"/>
        </w:rPr>
        <w:t>3</w:t>
      </w:r>
      <w:r w:rsidRPr="0070529F">
        <w:rPr>
          <w:rFonts w:ascii="Arial" w:hAnsi="Arial" w:cs="Arial"/>
          <w:sz w:val="22"/>
          <w:szCs w:val="22"/>
        </w:rPr>
        <w:t xml:space="preserve">.jpg): </w:t>
      </w:r>
      <w:r w:rsidR="00A56C24" w:rsidRPr="00A56C24">
        <w:rPr>
          <w:rFonts w:ascii="Arial" w:hAnsi="Arial" w:cs="Arial"/>
          <w:sz w:val="22"/>
          <w:szCs w:val="22"/>
        </w:rPr>
        <w:t xml:space="preserve">Handliche Mikrospektrometer (optional auch mit Bluetooth-Verbindung) erlauben die Realisierung praktikabler Handheld-Applikationen </w:t>
      </w:r>
      <w:r w:rsidRPr="0070529F">
        <w:rPr>
          <w:rFonts w:ascii="Arial" w:hAnsi="Arial" w:cs="Arial"/>
          <w:sz w:val="22"/>
          <w:szCs w:val="22"/>
        </w:rPr>
        <w:t xml:space="preserve">(Quelle: </w:t>
      </w:r>
      <w:r w:rsidR="00A56C24" w:rsidRPr="00A56C24">
        <w:rPr>
          <w:rFonts w:ascii="Arial" w:hAnsi="Arial" w:cs="Arial"/>
          <w:sz w:val="22"/>
          <w:szCs w:val="22"/>
        </w:rPr>
        <w:t xml:space="preserve">RECENDT Research Center </w:t>
      </w:r>
      <w:proofErr w:type="spellStart"/>
      <w:r w:rsidR="00A56C24" w:rsidRPr="00A56C24">
        <w:rPr>
          <w:rFonts w:ascii="Arial" w:hAnsi="Arial" w:cs="Arial"/>
          <w:sz w:val="22"/>
          <w:szCs w:val="22"/>
        </w:rPr>
        <w:t>for</w:t>
      </w:r>
      <w:proofErr w:type="spellEnd"/>
      <w:r w:rsidR="00A56C24" w:rsidRPr="00A56C24">
        <w:rPr>
          <w:rFonts w:ascii="Arial" w:hAnsi="Arial" w:cs="Arial"/>
          <w:sz w:val="22"/>
          <w:szCs w:val="22"/>
        </w:rPr>
        <w:t xml:space="preserve"> Non-</w:t>
      </w:r>
      <w:proofErr w:type="spellStart"/>
      <w:r w:rsidR="00A56C24" w:rsidRPr="00A56C24">
        <w:rPr>
          <w:rFonts w:ascii="Arial" w:hAnsi="Arial" w:cs="Arial"/>
          <w:sz w:val="22"/>
          <w:szCs w:val="22"/>
        </w:rPr>
        <w:t>Destructive</w:t>
      </w:r>
      <w:proofErr w:type="spellEnd"/>
      <w:r w:rsidR="00A56C24" w:rsidRPr="00A56C24">
        <w:rPr>
          <w:rFonts w:ascii="Arial" w:hAnsi="Arial" w:cs="Arial"/>
          <w:sz w:val="22"/>
          <w:szCs w:val="22"/>
        </w:rPr>
        <w:t xml:space="preserve"> </w:t>
      </w:r>
      <w:proofErr w:type="spellStart"/>
      <w:r w:rsidR="00A56C24" w:rsidRPr="00A56C24">
        <w:rPr>
          <w:rFonts w:ascii="Arial" w:hAnsi="Arial" w:cs="Arial"/>
          <w:sz w:val="22"/>
          <w:szCs w:val="22"/>
        </w:rPr>
        <w:t>Testing</w:t>
      </w:r>
      <w:proofErr w:type="spellEnd"/>
      <w:r w:rsidR="00A56C24" w:rsidRPr="00A56C24">
        <w:rPr>
          <w:rFonts w:ascii="Arial" w:hAnsi="Arial" w:cs="Arial"/>
          <w:sz w:val="22"/>
          <w:szCs w:val="22"/>
        </w:rPr>
        <w:t xml:space="preserve"> GmbH</w:t>
      </w:r>
      <w:r w:rsidRPr="0070529F">
        <w:rPr>
          <w:rFonts w:ascii="Arial" w:hAnsi="Arial" w:cs="Arial"/>
          <w:sz w:val="22"/>
          <w:szCs w:val="22"/>
        </w:rPr>
        <w:t>).</w:t>
      </w:r>
    </w:p>
    <w:p w:rsidR="004A086C" w:rsidRDefault="004A086C" w:rsidP="00600C24">
      <w:pPr>
        <w:rPr>
          <w:rFonts w:ascii="Arial" w:hAnsi="Arial" w:cs="Arial"/>
          <w:b/>
          <w:sz w:val="22"/>
          <w:szCs w:val="22"/>
        </w:rPr>
      </w:pPr>
    </w:p>
    <w:p w:rsidR="00616AEA" w:rsidRDefault="00616AEA" w:rsidP="00600C24">
      <w:pPr>
        <w:rPr>
          <w:rFonts w:ascii="Arial" w:hAnsi="Arial" w:cs="Arial"/>
          <w:b/>
          <w:sz w:val="22"/>
          <w:szCs w:val="22"/>
        </w:rPr>
      </w:pPr>
    </w:p>
    <w:p w:rsidR="00600C24" w:rsidRPr="005E1642" w:rsidRDefault="00600C24" w:rsidP="00600C24">
      <w:pPr>
        <w:rPr>
          <w:rFonts w:ascii="Arial" w:hAnsi="Arial" w:cs="Arial"/>
          <w:b/>
          <w:sz w:val="22"/>
          <w:szCs w:val="22"/>
          <w:lang w:val="en-US"/>
        </w:rPr>
      </w:pPr>
      <w:proofErr w:type="spellStart"/>
      <w:r w:rsidRPr="005E1642">
        <w:rPr>
          <w:rFonts w:ascii="Arial" w:hAnsi="Arial" w:cs="Arial"/>
          <w:b/>
          <w:sz w:val="22"/>
          <w:szCs w:val="22"/>
          <w:lang w:val="en-US"/>
        </w:rPr>
        <w:t>Fachkontakt</w:t>
      </w:r>
      <w:proofErr w:type="spellEnd"/>
      <w:r w:rsidRPr="005E1642">
        <w:rPr>
          <w:rFonts w:ascii="Arial" w:hAnsi="Arial" w:cs="Arial"/>
          <w:b/>
          <w:sz w:val="22"/>
          <w:szCs w:val="22"/>
          <w:lang w:val="en-US"/>
        </w:rPr>
        <w:t>:</w:t>
      </w:r>
    </w:p>
    <w:p w:rsidR="0070529F" w:rsidRPr="005E1642" w:rsidRDefault="00A56C24" w:rsidP="004A086C">
      <w:pPr>
        <w:rPr>
          <w:rFonts w:ascii="Arial" w:hAnsi="Arial" w:cs="Arial"/>
          <w:sz w:val="22"/>
          <w:szCs w:val="22"/>
          <w:lang w:val="en-US"/>
        </w:rPr>
      </w:pPr>
      <w:r w:rsidRPr="005E1642">
        <w:rPr>
          <w:rFonts w:ascii="Arial" w:hAnsi="Arial" w:cs="Arial"/>
          <w:sz w:val="22"/>
          <w:szCs w:val="22"/>
          <w:lang w:val="en-US"/>
        </w:rPr>
        <w:t xml:space="preserve">RECENDT Research Center for </w:t>
      </w:r>
      <w:proofErr w:type="spellStart"/>
      <w:r w:rsidRPr="005E1642">
        <w:rPr>
          <w:rFonts w:ascii="Arial" w:hAnsi="Arial" w:cs="Arial"/>
          <w:sz w:val="22"/>
          <w:szCs w:val="22"/>
          <w:lang w:val="en-US"/>
        </w:rPr>
        <w:t>NonDestructive</w:t>
      </w:r>
      <w:proofErr w:type="spellEnd"/>
      <w:r w:rsidRPr="005E1642">
        <w:rPr>
          <w:rFonts w:ascii="Arial" w:hAnsi="Arial" w:cs="Arial"/>
          <w:sz w:val="22"/>
          <w:szCs w:val="22"/>
          <w:lang w:val="en-US"/>
        </w:rPr>
        <w:t xml:space="preserve"> Testing GmbH</w:t>
      </w:r>
    </w:p>
    <w:p w:rsidR="00A56C24" w:rsidRDefault="00A56C24" w:rsidP="0070529F">
      <w:pPr>
        <w:rPr>
          <w:rFonts w:ascii="Arial" w:hAnsi="Arial" w:cs="Arial"/>
          <w:sz w:val="22"/>
          <w:szCs w:val="22"/>
        </w:rPr>
      </w:pPr>
      <w:r w:rsidRPr="00A56C24">
        <w:rPr>
          <w:rFonts w:ascii="Arial" w:hAnsi="Arial" w:cs="Arial"/>
          <w:sz w:val="22"/>
          <w:szCs w:val="22"/>
        </w:rPr>
        <w:t xml:space="preserve">DI Robert Holzer </w:t>
      </w:r>
    </w:p>
    <w:p w:rsidR="00A56C24" w:rsidRPr="00A56C24" w:rsidRDefault="00A56C24" w:rsidP="00A56C24">
      <w:pPr>
        <w:rPr>
          <w:rFonts w:ascii="Arial" w:hAnsi="Arial" w:cs="Arial"/>
          <w:sz w:val="22"/>
          <w:szCs w:val="22"/>
        </w:rPr>
      </w:pPr>
      <w:r w:rsidRPr="00A56C24">
        <w:rPr>
          <w:rFonts w:ascii="Arial" w:hAnsi="Arial" w:cs="Arial"/>
          <w:sz w:val="22"/>
          <w:szCs w:val="22"/>
        </w:rPr>
        <w:t>Altenberger Straße 69</w:t>
      </w:r>
    </w:p>
    <w:p w:rsidR="00A56C24" w:rsidRDefault="00A56C24" w:rsidP="00A56C24">
      <w:pPr>
        <w:rPr>
          <w:rFonts w:ascii="Arial" w:hAnsi="Arial" w:cs="Arial"/>
          <w:sz w:val="22"/>
          <w:szCs w:val="22"/>
        </w:rPr>
      </w:pPr>
      <w:r w:rsidRPr="00A56C24">
        <w:rPr>
          <w:rFonts w:ascii="Arial" w:hAnsi="Arial" w:cs="Arial"/>
          <w:sz w:val="22"/>
          <w:szCs w:val="22"/>
        </w:rPr>
        <w:t xml:space="preserve">4040 Linz, Österreich </w:t>
      </w:r>
    </w:p>
    <w:p w:rsidR="00A56C24" w:rsidRDefault="00A56C24" w:rsidP="00A56C24">
      <w:pPr>
        <w:rPr>
          <w:rFonts w:ascii="Arial" w:hAnsi="Arial" w:cs="Arial"/>
          <w:sz w:val="22"/>
          <w:szCs w:val="22"/>
        </w:rPr>
      </w:pPr>
      <w:r w:rsidRPr="00A56C24">
        <w:rPr>
          <w:rFonts w:ascii="Arial" w:hAnsi="Arial" w:cs="Arial"/>
          <w:sz w:val="22"/>
          <w:szCs w:val="22"/>
        </w:rPr>
        <w:t>Telefon +43 732-2468-4602</w:t>
      </w:r>
    </w:p>
    <w:p w:rsidR="00E0232E" w:rsidRPr="00E0232E" w:rsidRDefault="00E0232E" w:rsidP="00A56C24">
      <w:pPr>
        <w:rPr>
          <w:rFonts w:ascii="Arial" w:hAnsi="Arial" w:cs="Arial"/>
          <w:sz w:val="22"/>
          <w:szCs w:val="22"/>
        </w:rPr>
      </w:pPr>
      <w:r w:rsidRPr="00E0232E">
        <w:rPr>
          <w:rFonts w:ascii="Arial" w:hAnsi="Arial" w:cs="Arial"/>
          <w:sz w:val="22"/>
          <w:szCs w:val="22"/>
        </w:rPr>
        <w:t xml:space="preserve">E-Mail: </w:t>
      </w:r>
      <w:r w:rsidR="00A56C24" w:rsidRPr="00A56C24">
        <w:rPr>
          <w:rFonts w:ascii="Arial" w:hAnsi="Arial" w:cs="Arial"/>
          <w:sz w:val="22"/>
          <w:szCs w:val="22"/>
        </w:rPr>
        <w:t>robert.holzer@recendt.at</w:t>
      </w:r>
    </w:p>
    <w:p w:rsidR="00E0232E" w:rsidRDefault="004A086C" w:rsidP="00E0232E">
      <w:pPr>
        <w:rPr>
          <w:rFonts w:ascii="Arial" w:hAnsi="Arial" w:cs="Arial"/>
          <w:sz w:val="22"/>
          <w:szCs w:val="22"/>
        </w:rPr>
      </w:pPr>
      <w:r w:rsidRPr="004A086C">
        <w:rPr>
          <w:rFonts w:ascii="Arial" w:hAnsi="Arial" w:cs="Arial"/>
          <w:sz w:val="22"/>
          <w:szCs w:val="22"/>
        </w:rPr>
        <w:t>www.</w:t>
      </w:r>
      <w:r w:rsidR="00A56C24" w:rsidRPr="00A56C24">
        <w:rPr>
          <w:rFonts w:ascii="Arial" w:hAnsi="Arial" w:cs="Arial"/>
          <w:sz w:val="22"/>
          <w:szCs w:val="22"/>
        </w:rPr>
        <w:t>recendt.at</w:t>
      </w:r>
    </w:p>
    <w:p w:rsidR="004A086C" w:rsidRDefault="004A086C" w:rsidP="00E0232E">
      <w:pPr>
        <w:rPr>
          <w:rFonts w:ascii="Arial" w:hAnsi="Arial" w:cs="Arial"/>
          <w:b/>
          <w:sz w:val="22"/>
          <w:szCs w:val="22"/>
        </w:rPr>
      </w:pPr>
    </w:p>
    <w:p w:rsidR="00D92798" w:rsidRDefault="00D92798" w:rsidP="00600C24">
      <w:pPr>
        <w:rPr>
          <w:rFonts w:ascii="Arial" w:hAnsi="Arial" w:cs="Arial"/>
          <w:b/>
          <w:sz w:val="22"/>
          <w:szCs w:val="22"/>
        </w:rPr>
      </w:pPr>
    </w:p>
    <w:p w:rsidR="00600C24" w:rsidRPr="00FD43FB" w:rsidRDefault="00600C24" w:rsidP="00600C24">
      <w:pPr>
        <w:rPr>
          <w:rFonts w:ascii="Arial" w:hAnsi="Arial" w:cs="Arial"/>
          <w:b/>
          <w:sz w:val="22"/>
          <w:szCs w:val="22"/>
        </w:rPr>
      </w:pPr>
      <w:r w:rsidRPr="00FD43FB">
        <w:rPr>
          <w:rFonts w:ascii="Arial" w:hAnsi="Arial" w:cs="Arial"/>
          <w:b/>
          <w:sz w:val="22"/>
          <w:szCs w:val="22"/>
        </w:rPr>
        <w:t>Pressekontakt:</w:t>
      </w:r>
    </w:p>
    <w:p w:rsidR="00276670" w:rsidRPr="0003748C" w:rsidRDefault="00600C24" w:rsidP="007B0486">
      <w:pPr>
        <w:autoSpaceDE w:val="0"/>
        <w:autoSpaceDN w:val="0"/>
        <w:adjustRightInd w:val="0"/>
      </w:pPr>
      <w:r w:rsidRPr="00FD43FB">
        <w:rPr>
          <w:rFonts w:ascii="Arial" w:hAnsi="Arial" w:cs="Arial"/>
          <w:sz w:val="22"/>
          <w:szCs w:val="22"/>
        </w:rPr>
        <w:t>Fraunhofer-Allianz Vision</w:t>
      </w:r>
      <w:r w:rsidRPr="00FD43FB">
        <w:rPr>
          <w:rFonts w:ascii="Arial" w:hAnsi="Arial" w:cs="Arial"/>
          <w:sz w:val="22"/>
          <w:szCs w:val="22"/>
        </w:rPr>
        <w:br/>
        <w:t>Regina Fischer M. A.</w:t>
      </w:r>
      <w:r w:rsidRPr="00FD43FB">
        <w:rPr>
          <w:rFonts w:ascii="Arial" w:hAnsi="Arial" w:cs="Arial"/>
          <w:sz w:val="22"/>
          <w:szCs w:val="22"/>
        </w:rPr>
        <w:br/>
        <w:t>Flugplatzstraße 75</w:t>
      </w:r>
      <w:r w:rsidRPr="00FD43FB">
        <w:rPr>
          <w:rFonts w:ascii="Arial" w:hAnsi="Arial" w:cs="Arial"/>
          <w:sz w:val="22"/>
          <w:szCs w:val="22"/>
        </w:rPr>
        <w:br/>
        <w:t>90768 Fürth</w:t>
      </w:r>
      <w:r w:rsidRPr="00FD43FB">
        <w:rPr>
          <w:rFonts w:ascii="Arial" w:hAnsi="Arial" w:cs="Arial"/>
          <w:sz w:val="22"/>
          <w:szCs w:val="22"/>
        </w:rPr>
        <w:br/>
        <w:t>Telefon: +49 911 58061-5830</w:t>
      </w:r>
      <w:r w:rsidRPr="00FD43FB">
        <w:rPr>
          <w:rFonts w:ascii="Arial" w:hAnsi="Arial" w:cs="Arial"/>
          <w:sz w:val="22"/>
          <w:szCs w:val="22"/>
        </w:rPr>
        <w:br/>
        <w:t>Fax: +49 911 58061-5899</w:t>
      </w:r>
      <w:r w:rsidRPr="00FD43FB">
        <w:rPr>
          <w:rFonts w:ascii="Arial" w:hAnsi="Arial" w:cs="Arial"/>
          <w:sz w:val="22"/>
          <w:szCs w:val="22"/>
        </w:rPr>
        <w:br/>
        <w:t>E-Mail: vision@fraunhofer.de</w:t>
      </w:r>
      <w:r w:rsidRPr="00FD43FB">
        <w:rPr>
          <w:rFonts w:ascii="Arial" w:hAnsi="Arial" w:cs="Arial"/>
          <w:sz w:val="22"/>
          <w:szCs w:val="22"/>
        </w:rPr>
        <w:br/>
        <w:t>www.vision.fraunhofer.de</w:t>
      </w:r>
    </w:p>
    <w:sectPr w:rsidR="00276670" w:rsidRPr="000374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F3E"/>
    <w:multiLevelType w:val="hybridMultilevel"/>
    <w:tmpl w:val="A98C0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934B6C"/>
    <w:multiLevelType w:val="hybridMultilevel"/>
    <w:tmpl w:val="5DB67E9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2618B7"/>
    <w:multiLevelType w:val="hybridMultilevel"/>
    <w:tmpl w:val="A25E9A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15534"/>
    <w:multiLevelType w:val="hybridMultilevel"/>
    <w:tmpl w:val="C57A6D22"/>
    <w:lvl w:ilvl="0" w:tplc="03960BC4">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AB71C7"/>
    <w:multiLevelType w:val="hybridMultilevel"/>
    <w:tmpl w:val="16BC8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20"/>
    <w:rsid w:val="0003748C"/>
    <w:rsid w:val="00155AB4"/>
    <w:rsid w:val="00184939"/>
    <w:rsid w:val="001D72BC"/>
    <w:rsid w:val="00276670"/>
    <w:rsid w:val="002C01FA"/>
    <w:rsid w:val="003011D2"/>
    <w:rsid w:val="003449E6"/>
    <w:rsid w:val="00456E0C"/>
    <w:rsid w:val="004A086C"/>
    <w:rsid w:val="00532D8E"/>
    <w:rsid w:val="005E1642"/>
    <w:rsid w:val="00600C24"/>
    <w:rsid w:val="00616AEA"/>
    <w:rsid w:val="0061708E"/>
    <w:rsid w:val="00623D43"/>
    <w:rsid w:val="00656E20"/>
    <w:rsid w:val="0070529F"/>
    <w:rsid w:val="007850E2"/>
    <w:rsid w:val="007A5939"/>
    <w:rsid w:val="007A728C"/>
    <w:rsid w:val="007B0486"/>
    <w:rsid w:val="007B07E8"/>
    <w:rsid w:val="008A0714"/>
    <w:rsid w:val="008D78C0"/>
    <w:rsid w:val="008E7A37"/>
    <w:rsid w:val="009131E6"/>
    <w:rsid w:val="00916492"/>
    <w:rsid w:val="0099027B"/>
    <w:rsid w:val="009B4D68"/>
    <w:rsid w:val="009D30C5"/>
    <w:rsid w:val="00A56C24"/>
    <w:rsid w:val="00A82C5C"/>
    <w:rsid w:val="00B20D39"/>
    <w:rsid w:val="00BB50B2"/>
    <w:rsid w:val="00BD1874"/>
    <w:rsid w:val="00D92798"/>
    <w:rsid w:val="00DC5803"/>
    <w:rsid w:val="00E0232E"/>
    <w:rsid w:val="00E41D3A"/>
    <w:rsid w:val="00F01960"/>
    <w:rsid w:val="00FA0A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01BA"/>
  <w15:docId w15:val="{4D0CDAAB-3632-4DD1-A830-1944AF23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E2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sid w:val="00656E20"/>
    <w:rPr>
      <w:i/>
      <w:iCs/>
    </w:rPr>
  </w:style>
  <w:style w:type="paragraph" w:styleId="Listenabsatz">
    <w:name w:val="List Paragraph"/>
    <w:basedOn w:val="Standard"/>
    <w:uiPriority w:val="34"/>
    <w:qFormat/>
    <w:rsid w:val="00656E20"/>
    <w:pPr>
      <w:ind w:left="720"/>
      <w:contextualSpacing/>
    </w:pPr>
  </w:style>
  <w:style w:type="character" w:styleId="Hyperlink">
    <w:name w:val="Hyperlink"/>
    <w:basedOn w:val="Absatz-Standardschriftart"/>
    <w:uiPriority w:val="99"/>
    <w:unhideWhenUsed/>
    <w:rsid w:val="00B20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4689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Fraunhofer IIS</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Zweier, Lisa</dc:creator>
  <cp:lastModifiedBy>Haag, Charline</cp:lastModifiedBy>
  <cp:revision>3</cp:revision>
  <dcterms:created xsi:type="dcterms:W3CDTF">2019-03-18T09:13:00Z</dcterms:created>
  <dcterms:modified xsi:type="dcterms:W3CDTF">2019-05-13T13:28:00Z</dcterms:modified>
</cp:coreProperties>
</file>